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4785C" w14:textId="5164E295" w:rsidR="002713A8" w:rsidRPr="00424923" w:rsidRDefault="002713A8" w:rsidP="002713A8">
      <w:pPr>
        <w:pStyle w:val="NormalWeb"/>
        <w:rPr>
          <w:rFonts w:ascii="Verdana" w:hAnsi="Verdana"/>
          <w:sz w:val="20"/>
          <w:szCs w:val="20"/>
        </w:rPr>
      </w:pPr>
      <w:bookmarkStart w:id="0" w:name="_Hlk135769129"/>
      <w:r w:rsidRPr="00424923">
        <w:rPr>
          <w:rFonts w:ascii="Verdana" w:hAnsi="Verdana"/>
          <w:sz w:val="20"/>
          <w:szCs w:val="20"/>
        </w:rPr>
        <w:t>Ministerie van Economische Zaken en Klimaat</w:t>
      </w:r>
      <w:bookmarkEnd w:id="0"/>
      <w:r w:rsidRPr="00424923">
        <w:rPr>
          <w:rFonts w:ascii="Verdana" w:hAnsi="Verdana"/>
          <w:sz w:val="20"/>
          <w:szCs w:val="20"/>
        </w:rPr>
        <w:br/>
        <w:t>Inspraakpunt Winningsplan Middelie</w:t>
      </w:r>
      <w:r w:rsidRPr="00424923">
        <w:rPr>
          <w:rFonts w:ascii="Verdana" w:hAnsi="Verdana"/>
          <w:sz w:val="20"/>
          <w:szCs w:val="20"/>
        </w:rPr>
        <w:br/>
        <w:t>Postbus 111</w:t>
      </w:r>
      <w:r w:rsidRPr="00424923">
        <w:rPr>
          <w:rFonts w:ascii="Verdana" w:hAnsi="Verdana"/>
          <w:sz w:val="20"/>
          <w:szCs w:val="20"/>
        </w:rPr>
        <w:br/>
        <w:t>9200 AC Drachten</w:t>
      </w:r>
    </w:p>
    <w:p w14:paraId="6A824832" w14:textId="0A0D9B5C" w:rsidR="001A6C8D" w:rsidRPr="00424923" w:rsidRDefault="002713A8" w:rsidP="002713A8">
      <w:pPr>
        <w:pStyle w:val="NormalWeb"/>
        <w:rPr>
          <w:sz w:val="20"/>
          <w:szCs w:val="20"/>
        </w:rPr>
      </w:pPr>
      <w:r w:rsidRPr="00424923">
        <w:rPr>
          <w:rFonts w:ascii="Verdana" w:hAnsi="Verdana"/>
          <w:sz w:val="20"/>
          <w:szCs w:val="20"/>
        </w:rPr>
        <w:t>Onderwerp: Zien</w:t>
      </w:r>
      <w:r w:rsidR="007F495E" w:rsidRPr="00424923">
        <w:rPr>
          <w:rFonts w:ascii="Verdana" w:hAnsi="Verdana"/>
          <w:sz w:val="20"/>
          <w:szCs w:val="20"/>
        </w:rPr>
        <w:t>s</w:t>
      </w:r>
      <w:r w:rsidRPr="00424923">
        <w:rPr>
          <w:rFonts w:ascii="Verdana" w:hAnsi="Verdana"/>
          <w:sz w:val="20"/>
          <w:szCs w:val="20"/>
        </w:rPr>
        <w:t xml:space="preserve">wijze </w:t>
      </w:r>
      <w:r w:rsidR="001B557D" w:rsidRPr="00424923">
        <w:rPr>
          <w:rFonts w:ascii="Verdana" w:hAnsi="Verdana"/>
          <w:sz w:val="20"/>
          <w:szCs w:val="20"/>
        </w:rPr>
        <w:t>Winningsplan/</w:t>
      </w:r>
      <w:r w:rsidR="001A6C8D" w:rsidRPr="00424923">
        <w:rPr>
          <w:rFonts w:ascii="Verdana" w:hAnsi="Verdana"/>
          <w:sz w:val="20"/>
          <w:szCs w:val="20"/>
        </w:rPr>
        <w:t>ontwerp-instemmingsbesluit</w:t>
      </w:r>
      <w:r w:rsidR="001A6C8D" w:rsidRPr="00424923">
        <w:rPr>
          <w:sz w:val="20"/>
          <w:szCs w:val="20"/>
        </w:rPr>
        <w:t xml:space="preserve"> </w:t>
      </w:r>
      <w:r w:rsidRPr="00424923">
        <w:rPr>
          <w:rFonts w:ascii="Verdana" w:hAnsi="Verdana"/>
          <w:sz w:val="20"/>
          <w:szCs w:val="20"/>
        </w:rPr>
        <w:t>Middelie</w:t>
      </w:r>
      <w:r w:rsidR="00316D03" w:rsidRPr="00424923">
        <w:rPr>
          <w:rStyle w:val="FootnoteReference"/>
          <w:rFonts w:ascii="Verdana" w:hAnsi="Verdana"/>
          <w:sz w:val="20"/>
          <w:szCs w:val="20"/>
        </w:rPr>
        <w:footnoteReference w:id="1"/>
      </w:r>
    </w:p>
    <w:p w14:paraId="60B9C297" w14:textId="33EEBA3A" w:rsidR="001A6C8D" w:rsidRPr="00301AF0" w:rsidRDefault="001A6C8D" w:rsidP="002713A8">
      <w:pPr>
        <w:pStyle w:val="NormalWeb"/>
        <w:rPr>
          <w:rFonts w:ascii="Verdana" w:hAnsi="Verdana"/>
          <w:sz w:val="20"/>
          <w:szCs w:val="20"/>
        </w:rPr>
      </w:pPr>
      <w:r w:rsidRPr="00301AF0">
        <w:rPr>
          <w:rFonts w:ascii="Verdana" w:hAnsi="Verdana"/>
          <w:sz w:val="20"/>
          <w:szCs w:val="20"/>
        </w:rPr>
        <w:t xml:space="preserve">Datum: </w:t>
      </w:r>
      <w:r w:rsidR="0004104A">
        <w:rPr>
          <w:rFonts w:ascii="Verdana" w:hAnsi="Verdana"/>
          <w:sz w:val="20"/>
          <w:szCs w:val="20"/>
        </w:rPr>
        <w:t>12</w:t>
      </w:r>
      <w:r w:rsidRPr="00301AF0">
        <w:rPr>
          <w:rFonts w:ascii="Verdana" w:hAnsi="Verdana"/>
          <w:sz w:val="20"/>
          <w:szCs w:val="20"/>
        </w:rPr>
        <w:t xml:space="preserve"> juni 2023</w:t>
      </w:r>
    </w:p>
    <w:p w14:paraId="4C704562" w14:textId="11FC474F" w:rsidR="00873C39" w:rsidRPr="00301AF0" w:rsidRDefault="00873C39" w:rsidP="002713A8">
      <w:pPr>
        <w:pStyle w:val="NormalWeb"/>
        <w:rPr>
          <w:b/>
          <w:bCs/>
          <w:sz w:val="20"/>
          <w:szCs w:val="20"/>
        </w:rPr>
      </w:pPr>
      <w:r w:rsidRPr="00301AF0">
        <w:rPr>
          <w:rFonts w:ascii="Verdana" w:hAnsi="Verdana"/>
          <w:b/>
          <w:bCs/>
          <w:sz w:val="20"/>
          <w:szCs w:val="20"/>
        </w:rPr>
        <w:t xml:space="preserve">Afzender: Dorpsraad </w:t>
      </w:r>
      <w:r w:rsidR="00250085">
        <w:rPr>
          <w:rFonts w:ascii="Verdana" w:hAnsi="Verdana"/>
          <w:b/>
          <w:bCs/>
          <w:sz w:val="20"/>
          <w:szCs w:val="20"/>
        </w:rPr>
        <w:t>Kwadijk</w:t>
      </w:r>
      <w:r w:rsidRPr="00301AF0">
        <w:rPr>
          <w:rFonts w:ascii="Verdana" w:hAnsi="Verdana"/>
          <w:b/>
          <w:bCs/>
          <w:sz w:val="20"/>
          <w:szCs w:val="20"/>
        </w:rPr>
        <w:t xml:space="preserve">, </w:t>
      </w:r>
      <w:r w:rsidR="0004104A">
        <w:rPr>
          <w:rFonts w:ascii="Verdana" w:hAnsi="Verdana"/>
          <w:b/>
          <w:bCs/>
          <w:sz w:val="20"/>
          <w:szCs w:val="20"/>
        </w:rPr>
        <w:t>Reinoud van Brederodestraat 24, 1471CP Kwadijk</w:t>
      </w:r>
    </w:p>
    <w:p w14:paraId="1EC18A17" w14:textId="2595D238" w:rsidR="001A6C8D" w:rsidRPr="00301AF0" w:rsidRDefault="001A6C8D">
      <w:pPr>
        <w:rPr>
          <w:rFonts w:ascii="Verdana" w:hAnsi="Verdana"/>
          <w:sz w:val="20"/>
          <w:szCs w:val="20"/>
        </w:rPr>
      </w:pPr>
      <w:r w:rsidRPr="00301AF0">
        <w:rPr>
          <w:rFonts w:ascii="Verdana" w:hAnsi="Verdana"/>
          <w:sz w:val="20"/>
          <w:szCs w:val="20"/>
        </w:rPr>
        <w:t>Geacht Ministerie van Economische Zaken en Klimaat</w:t>
      </w:r>
      <w:r w:rsidR="00EF778D" w:rsidRPr="00301AF0">
        <w:rPr>
          <w:rFonts w:ascii="Verdana" w:hAnsi="Verdana"/>
          <w:sz w:val="20"/>
          <w:szCs w:val="20"/>
        </w:rPr>
        <w:t>,</w:t>
      </w:r>
    </w:p>
    <w:p w14:paraId="171919BA" w14:textId="05DECC27" w:rsidR="00C97779" w:rsidRPr="00301AF0" w:rsidRDefault="000E3D64">
      <w:pPr>
        <w:rPr>
          <w:rFonts w:ascii="Verdana" w:hAnsi="Verdana"/>
          <w:sz w:val="20"/>
          <w:szCs w:val="20"/>
        </w:rPr>
      </w:pPr>
      <w:r w:rsidRPr="00277A9D">
        <w:rPr>
          <w:rFonts w:ascii="Verdana" w:hAnsi="Verdana"/>
          <w:sz w:val="20"/>
          <w:szCs w:val="20"/>
        </w:rPr>
        <w:t xml:space="preserve">De dorpsraadsleden </w:t>
      </w:r>
      <w:r w:rsidR="00FF5B4F" w:rsidRPr="00277A9D">
        <w:rPr>
          <w:rFonts w:ascii="Verdana" w:hAnsi="Verdana"/>
          <w:sz w:val="20"/>
          <w:szCs w:val="20"/>
        </w:rPr>
        <w:t>en inwoners van</w:t>
      </w:r>
      <w:r w:rsidR="00FF5B4F">
        <w:rPr>
          <w:rFonts w:ascii="Verdana" w:hAnsi="Verdana"/>
          <w:sz w:val="20"/>
          <w:szCs w:val="20"/>
        </w:rPr>
        <w:t xml:space="preserve"> </w:t>
      </w:r>
      <w:r w:rsidR="00667594">
        <w:rPr>
          <w:rFonts w:ascii="Verdana" w:hAnsi="Verdana"/>
          <w:sz w:val="20"/>
          <w:szCs w:val="20"/>
        </w:rPr>
        <w:t>Kwadijk</w:t>
      </w:r>
      <w:r w:rsidR="00FF5B4F">
        <w:rPr>
          <w:rFonts w:ascii="Verdana" w:hAnsi="Verdana"/>
          <w:sz w:val="20"/>
          <w:szCs w:val="20"/>
        </w:rPr>
        <w:t xml:space="preserve"> </w:t>
      </w:r>
      <w:r w:rsidRPr="00301AF0">
        <w:rPr>
          <w:rFonts w:ascii="Verdana" w:hAnsi="Verdana"/>
          <w:sz w:val="20"/>
          <w:szCs w:val="20"/>
        </w:rPr>
        <w:t>maken met deze brief bezwaar tegen het goedkeuren van de “aanvraag instemming bestemmingplan Middelie” van maart 2023.</w:t>
      </w:r>
      <w:r w:rsidR="00277A9D">
        <w:rPr>
          <w:rFonts w:ascii="Verdana" w:hAnsi="Verdana"/>
          <w:sz w:val="20"/>
          <w:szCs w:val="20"/>
        </w:rPr>
        <w:t xml:space="preserve"> </w:t>
      </w:r>
      <w:r w:rsidR="00277A9D" w:rsidRPr="00277A9D">
        <w:rPr>
          <w:rFonts w:ascii="Verdana" w:hAnsi="Verdana"/>
          <w:sz w:val="20"/>
          <w:szCs w:val="20"/>
        </w:rPr>
        <w:t>Kwadijk ligt hemelsbreed ongeveer 8 km van de gasproductieput NAM Middelie in Noordbeemster en ongeveer 5 km van de thans gesloten gasproductieput aan in Middelie.</w:t>
      </w:r>
    </w:p>
    <w:p w14:paraId="438639B4" w14:textId="745E45B6" w:rsidR="00D93433" w:rsidRPr="00301AF0" w:rsidRDefault="00352181">
      <w:pPr>
        <w:rPr>
          <w:rFonts w:ascii="Verdana" w:hAnsi="Verdana"/>
          <w:sz w:val="20"/>
          <w:szCs w:val="20"/>
        </w:rPr>
      </w:pPr>
      <w:r w:rsidRPr="00301AF0">
        <w:rPr>
          <w:rFonts w:ascii="Verdana" w:hAnsi="Verdana"/>
          <w:sz w:val="20"/>
          <w:szCs w:val="20"/>
        </w:rPr>
        <w:t xml:space="preserve">Een </w:t>
      </w:r>
      <w:r w:rsidR="00FE66A5" w:rsidRPr="00301AF0">
        <w:rPr>
          <w:rFonts w:ascii="Verdana" w:hAnsi="Verdana"/>
          <w:sz w:val="20"/>
          <w:szCs w:val="20"/>
        </w:rPr>
        <w:t>bekend</w:t>
      </w:r>
      <w:r w:rsidR="007157B8" w:rsidRPr="00301AF0">
        <w:rPr>
          <w:rFonts w:ascii="Verdana" w:hAnsi="Verdana"/>
          <w:sz w:val="20"/>
          <w:szCs w:val="20"/>
        </w:rPr>
        <w:t xml:space="preserve"> </w:t>
      </w:r>
      <w:r w:rsidR="00FE66A5" w:rsidRPr="00301AF0">
        <w:rPr>
          <w:rFonts w:ascii="Verdana" w:hAnsi="Verdana"/>
          <w:sz w:val="20"/>
          <w:szCs w:val="20"/>
        </w:rPr>
        <w:t>spreekwoord</w:t>
      </w:r>
      <w:r w:rsidR="007157B8" w:rsidRPr="00301AF0">
        <w:rPr>
          <w:rFonts w:ascii="Verdana" w:hAnsi="Verdana"/>
          <w:sz w:val="20"/>
          <w:szCs w:val="20"/>
        </w:rPr>
        <w:t xml:space="preserve"> </w:t>
      </w:r>
      <w:r w:rsidR="00277A9D">
        <w:rPr>
          <w:rFonts w:ascii="Verdana" w:hAnsi="Verdana"/>
          <w:sz w:val="20"/>
          <w:szCs w:val="20"/>
        </w:rPr>
        <w:t xml:space="preserve">bij </w:t>
      </w:r>
      <w:r w:rsidR="007157B8" w:rsidRPr="00301AF0">
        <w:rPr>
          <w:rFonts w:ascii="Verdana" w:hAnsi="Verdana"/>
          <w:sz w:val="20"/>
          <w:szCs w:val="20"/>
        </w:rPr>
        <w:t xml:space="preserve">uw voornemen om het aardgasveld Middelie langer en met name een drievoudige productieverhoging van gaswinning in de </w:t>
      </w:r>
      <w:r w:rsidR="00FE66A5" w:rsidRPr="00301AF0">
        <w:rPr>
          <w:rFonts w:ascii="Verdana" w:hAnsi="Verdana"/>
          <w:sz w:val="20"/>
          <w:szCs w:val="20"/>
        </w:rPr>
        <w:t xml:space="preserve">komende jaren </w:t>
      </w:r>
      <w:r w:rsidR="007157B8" w:rsidRPr="00301AF0">
        <w:rPr>
          <w:rFonts w:ascii="Verdana" w:hAnsi="Verdana"/>
          <w:sz w:val="20"/>
          <w:szCs w:val="20"/>
        </w:rPr>
        <w:t>tot 203</w:t>
      </w:r>
      <w:r w:rsidR="00FE66A5" w:rsidRPr="00301AF0">
        <w:rPr>
          <w:rFonts w:ascii="Verdana" w:hAnsi="Verdana"/>
          <w:sz w:val="20"/>
          <w:szCs w:val="20"/>
        </w:rPr>
        <w:t>5</w:t>
      </w:r>
      <w:r w:rsidR="007157B8" w:rsidRPr="00301AF0">
        <w:rPr>
          <w:rFonts w:ascii="Verdana" w:hAnsi="Verdana"/>
          <w:sz w:val="20"/>
          <w:szCs w:val="20"/>
        </w:rPr>
        <w:t xml:space="preserve"> </w:t>
      </w:r>
      <w:r w:rsidR="00F0504E" w:rsidRPr="00301AF0">
        <w:rPr>
          <w:rFonts w:ascii="Verdana" w:hAnsi="Verdana"/>
          <w:sz w:val="20"/>
          <w:szCs w:val="20"/>
        </w:rPr>
        <w:t xml:space="preserve">betreft </w:t>
      </w:r>
      <w:r w:rsidR="007157B8" w:rsidRPr="00301AF0">
        <w:rPr>
          <w:rFonts w:ascii="Verdana" w:hAnsi="Verdana"/>
          <w:sz w:val="20"/>
          <w:szCs w:val="20"/>
        </w:rPr>
        <w:t xml:space="preserve">is </w:t>
      </w:r>
      <w:r w:rsidRPr="00BC78E6">
        <w:rPr>
          <w:rFonts w:ascii="Verdana" w:hAnsi="Verdana"/>
          <w:sz w:val="20"/>
          <w:szCs w:val="20"/>
        </w:rPr>
        <w:t>“</w:t>
      </w:r>
      <w:r w:rsidRPr="00BC78E6">
        <w:rPr>
          <w:rFonts w:ascii="Verdana" w:hAnsi="Verdana"/>
          <w:i/>
          <w:iCs/>
          <w:sz w:val="20"/>
          <w:szCs w:val="20"/>
        </w:rPr>
        <w:t>beter ten halve gekeerd dan ten hele gedwaald</w:t>
      </w:r>
      <w:r w:rsidRPr="00BC78E6">
        <w:rPr>
          <w:rFonts w:ascii="Verdana" w:hAnsi="Verdana"/>
          <w:sz w:val="20"/>
          <w:szCs w:val="20"/>
        </w:rPr>
        <w:t>”.</w:t>
      </w:r>
    </w:p>
    <w:p w14:paraId="371DF38E" w14:textId="2D0B6493" w:rsidR="00C97779" w:rsidRPr="00301AF0" w:rsidRDefault="00C97779" w:rsidP="00C97779">
      <w:pPr>
        <w:rPr>
          <w:rFonts w:ascii="Verdana" w:hAnsi="Verdana"/>
          <w:sz w:val="20"/>
          <w:szCs w:val="20"/>
        </w:rPr>
      </w:pPr>
      <w:r w:rsidRPr="00301AF0">
        <w:rPr>
          <w:rFonts w:ascii="Verdana" w:hAnsi="Verdana"/>
          <w:sz w:val="20"/>
          <w:szCs w:val="20"/>
        </w:rPr>
        <w:t>Wij maken bezwaar om de volgende redenen.</w:t>
      </w:r>
    </w:p>
    <w:p w14:paraId="5E1DEF17" w14:textId="77777777" w:rsidR="008432D3" w:rsidRPr="00301AF0" w:rsidRDefault="008432D3" w:rsidP="00F00233">
      <w:pPr>
        <w:pStyle w:val="Heading1"/>
      </w:pPr>
      <w:r w:rsidRPr="00301AF0">
        <w:t>Gebruik LNG in plaats van aardgas</w:t>
      </w:r>
    </w:p>
    <w:p w14:paraId="7E6CD245" w14:textId="657319C5" w:rsidR="0005140F" w:rsidRPr="00301AF0" w:rsidRDefault="00D93433" w:rsidP="008432D3">
      <w:pPr>
        <w:pStyle w:val="ListParagraph"/>
        <w:rPr>
          <w:rFonts w:ascii="Verdana" w:hAnsi="Verdana"/>
          <w:sz w:val="20"/>
          <w:szCs w:val="20"/>
        </w:rPr>
      </w:pPr>
      <w:r w:rsidRPr="00301AF0">
        <w:rPr>
          <w:rFonts w:ascii="Verdana" w:hAnsi="Verdana"/>
          <w:sz w:val="20"/>
          <w:szCs w:val="20"/>
        </w:rPr>
        <w:t xml:space="preserve">Wij </w:t>
      </w:r>
      <w:r w:rsidR="00105AF1" w:rsidRPr="00301AF0">
        <w:rPr>
          <w:rFonts w:ascii="Verdana" w:hAnsi="Verdana"/>
          <w:sz w:val="20"/>
          <w:szCs w:val="20"/>
        </w:rPr>
        <w:t>weten</w:t>
      </w:r>
      <w:r w:rsidRPr="00301AF0">
        <w:rPr>
          <w:rFonts w:ascii="Verdana" w:hAnsi="Verdana"/>
          <w:sz w:val="20"/>
          <w:szCs w:val="20"/>
        </w:rPr>
        <w:t xml:space="preserve"> dat Nederland nog (aard)gas nodig heeft, dat de bodemdalingen en aardbevingen </w:t>
      </w:r>
      <w:r w:rsidR="00FE66A5" w:rsidRPr="00301AF0">
        <w:rPr>
          <w:rFonts w:ascii="Verdana" w:hAnsi="Verdana"/>
          <w:sz w:val="20"/>
          <w:szCs w:val="20"/>
        </w:rPr>
        <w:t>door</w:t>
      </w:r>
      <w:r w:rsidRPr="00301AF0">
        <w:rPr>
          <w:rFonts w:ascii="Verdana" w:hAnsi="Verdana"/>
          <w:sz w:val="20"/>
          <w:szCs w:val="20"/>
        </w:rPr>
        <w:t xml:space="preserve"> mijnbouw in Nederland veel schade he</w:t>
      </w:r>
      <w:r w:rsidR="007F495E" w:rsidRPr="00301AF0">
        <w:rPr>
          <w:rFonts w:ascii="Verdana" w:hAnsi="Verdana"/>
          <w:sz w:val="20"/>
          <w:szCs w:val="20"/>
        </w:rPr>
        <w:t>eft</w:t>
      </w:r>
      <w:r w:rsidRPr="00301AF0">
        <w:rPr>
          <w:rFonts w:ascii="Verdana" w:hAnsi="Verdana"/>
          <w:sz w:val="20"/>
          <w:szCs w:val="20"/>
        </w:rPr>
        <w:t xml:space="preserve"> </w:t>
      </w:r>
      <w:r w:rsidR="00E22D9E" w:rsidRPr="00301AF0">
        <w:rPr>
          <w:rFonts w:ascii="Verdana" w:hAnsi="Verdana"/>
          <w:sz w:val="20"/>
          <w:szCs w:val="20"/>
        </w:rPr>
        <w:t xml:space="preserve">veroorzaakt </w:t>
      </w:r>
      <w:r w:rsidRPr="00301AF0">
        <w:rPr>
          <w:rFonts w:ascii="Verdana" w:hAnsi="Verdana"/>
          <w:sz w:val="20"/>
          <w:szCs w:val="20"/>
        </w:rPr>
        <w:t xml:space="preserve">en </w:t>
      </w:r>
      <w:r w:rsidR="00E22D9E" w:rsidRPr="00301AF0">
        <w:rPr>
          <w:rFonts w:ascii="Verdana" w:hAnsi="Verdana"/>
          <w:sz w:val="20"/>
          <w:szCs w:val="20"/>
        </w:rPr>
        <w:t xml:space="preserve">nog </w:t>
      </w:r>
      <w:r w:rsidRPr="00301AF0">
        <w:rPr>
          <w:rFonts w:ascii="Verdana" w:hAnsi="Verdana"/>
          <w:sz w:val="20"/>
          <w:szCs w:val="20"/>
        </w:rPr>
        <w:t>z</w:t>
      </w:r>
      <w:r w:rsidR="007F495E" w:rsidRPr="00301AF0">
        <w:rPr>
          <w:rFonts w:ascii="Verdana" w:hAnsi="Verdana"/>
          <w:sz w:val="20"/>
          <w:szCs w:val="20"/>
        </w:rPr>
        <w:t>al</w:t>
      </w:r>
      <w:r w:rsidRPr="00301AF0">
        <w:rPr>
          <w:rFonts w:ascii="Verdana" w:hAnsi="Verdana"/>
          <w:sz w:val="20"/>
          <w:szCs w:val="20"/>
        </w:rPr>
        <w:t xml:space="preserve"> veroorzaken</w:t>
      </w:r>
      <w:r w:rsidR="00F0504E" w:rsidRPr="00301AF0">
        <w:rPr>
          <w:rFonts w:ascii="Verdana" w:hAnsi="Verdana"/>
          <w:sz w:val="20"/>
          <w:szCs w:val="20"/>
        </w:rPr>
        <w:t>.</w:t>
      </w:r>
      <w:r w:rsidRPr="00301AF0">
        <w:rPr>
          <w:rFonts w:ascii="Verdana" w:hAnsi="Verdana"/>
          <w:sz w:val="20"/>
          <w:szCs w:val="20"/>
        </w:rPr>
        <w:t xml:space="preserve"> </w:t>
      </w:r>
      <w:r w:rsidR="00E22D9E" w:rsidRPr="00301AF0">
        <w:rPr>
          <w:rFonts w:ascii="Verdana" w:hAnsi="Verdana"/>
          <w:sz w:val="20"/>
          <w:szCs w:val="20"/>
        </w:rPr>
        <w:t>E</w:t>
      </w:r>
      <w:r w:rsidRPr="00301AF0">
        <w:rPr>
          <w:rFonts w:ascii="Verdana" w:hAnsi="Verdana"/>
          <w:sz w:val="20"/>
          <w:szCs w:val="20"/>
        </w:rPr>
        <w:t xml:space="preserve">r </w:t>
      </w:r>
      <w:r w:rsidR="00E22D9E" w:rsidRPr="00301AF0">
        <w:rPr>
          <w:rFonts w:ascii="Verdana" w:hAnsi="Verdana"/>
          <w:sz w:val="20"/>
          <w:szCs w:val="20"/>
        </w:rPr>
        <w:t xml:space="preserve">is </w:t>
      </w:r>
      <w:r w:rsidR="007B62DA" w:rsidRPr="00301AF0">
        <w:rPr>
          <w:rFonts w:ascii="Verdana" w:hAnsi="Verdana"/>
          <w:sz w:val="20"/>
          <w:szCs w:val="20"/>
        </w:rPr>
        <w:t xml:space="preserve">een alternatief voor handen, </w:t>
      </w:r>
      <w:r w:rsidR="00E22D9E" w:rsidRPr="00301AF0">
        <w:rPr>
          <w:rFonts w:ascii="Verdana" w:hAnsi="Verdana"/>
          <w:sz w:val="20"/>
          <w:szCs w:val="20"/>
        </w:rPr>
        <w:t xml:space="preserve">in de vorm van </w:t>
      </w:r>
      <w:r w:rsidR="00F0504E" w:rsidRPr="00301AF0">
        <w:rPr>
          <w:rFonts w:ascii="Verdana" w:hAnsi="Verdana"/>
          <w:b/>
          <w:bCs/>
          <w:sz w:val="20"/>
          <w:szCs w:val="20"/>
        </w:rPr>
        <w:t>LNG</w:t>
      </w:r>
      <w:r w:rsidR="00F0504E" w:rsidRPr="00301AF0">
        <w:rPr>
          <w:rFonts w:ascii="Verdana" w:hAnsi="Verdana"/>
          <w:sz w:val="20"/>
          <w:szCs w:val="20"/>
        </w:rPr>
        <w:t xml:space="preserve"> </w:t>
      </w:r>
      <w:r w:rsidR="00230FB2" w:rsidRPr="00301AF0">
        <w:rPr>
          <w:rFonts w:ascii="Verdana" w:hAnsi="Verdana"/>
          <w:sz w:val="20"/>
          <w:szCs w:val="20"/>
        </w:rPr>
        <w:t>waarin al fors geïnvesteerd is</w:t>
      </w:r>
      <w:r w:rsidR="00D126E3" w:rsidRPr="00301AF0">
        <w:rPr>
          <w:rFonts w:ascii="Verdana" w:hAnsi="Verdana"/>
          <w:sz w:val="20"/>
          <w:szCs w:val="20"/>
        </w:rPr>
        <w:t xml:space="preserve"> en </w:t>
      </w:r>
      <w:r w:rsidR="007D5BC9" w:rsidRPr="00301AF0">
        <w:rPr>
          <w:rFonts w:ascii="Verdana" w:hAnsi="Verdana"/>
          <w:sz w:val="20"/>
          <w:szCs w:val="20"/>
        </w:rPr>
        <w:t>d</w:t>
      </w:r>
      <w:r w:rsidR="00E22D9E" w:rsidRPr="00301AF0">
        <w:rPr>
          <w:rFonts w:ascii="Verdana" w:hAnsi="Verdana"/>
          <w:sz w:val="20"/>
          <w:szCs w:val="20"/>
        </w:rPr>
        <w:t xml:space="preserve">at </w:t>
      </w:r>
      <w:r w:rsidR="00FE66A5" w:rsidRPr="00301AF0">
        <w:rPr>
          <w:rFonts w:ascii="Verdana" w:hAnsi="Verdana"/>
          <w:sz w:val="20"/>
          <w:szCs w:val="20"/>
        </w:rPr>
        <w:t>goed bruikbaar is</w:t>
      </w:r>
      <w:r w:rsidR="00D126E3" w:rsidRPr="00301AF0">
        <w:rPr>
          <w:rFonts w:ascii="Verdana" w:hAnsi="Verdana"/>
          <w:sz w:val="20"/>
          <w:szCs w:val="20"/>
        </w:rPr>
        <w:t xml:space="preserve">. </w:t>
      </w:r>
      <w:r w:rsidR="003E0898" w:rsidRPr="00301AF0">
        <w:rPr>
          <w:rFonts w:ascii="Verdana" w:hAnsi="Verdana"/>
          <w:sz w:val="20"/>
          <w:szCs w:val="20"/>
        </w:rPr>
        <w:t>In dit verband oppert de Mijnraad om een onderzoek</w:t>
      </w:r>
      <w:r w:rsidR="00E22D9E" w:rsidRPr="00301AF0">
        <w:rPr>
          <w:rFonts w:ascii="Verdana" w:hAnsi="Verdana"/>
          <w:sz w:val="20"/>
          <w:szCs w:val="20"/>
        </w:rPr>
        <w:t>s</w:t>
      </w:r>
      <w:r w:rsidR="0001225A" w:rsidRPr="00301AF0">
        <w:rPr>
          <w:rFonts w:ascii="Verdana" w:hAnsi="Verdana"/>
          <w:sz w:val="20"/>
          <w:szCs w:val="20"/>
        </w:rPr>
        <w:t>rapport op te stellen</w:t>
      </w:r>
      <w:r w:rsidR="003E0898" w:rsidRPr="00301AF0">
        <w:rPr>
          <w:rFonts w:ascii="Verdana" w:hAnsi="Verdana"/>
          <w:sz w:val="20"/>
          <w:szCs w:val="20"/>
        </w:rPr>
        <w:t xml:space="preserve"> </w:t>
      </w:r>
      <w:r w:rsidR="00E22D9E" w:rsidRPr="00301AF0">
        <w:rPr>
          <w:rFonts w:ascii="Verdana" w:hAnsi="Verdana"/>
          <w:sz w:val="20"/>
          <w:szCs w:val="20"/>
        </w:rPr>
        <w:t>over</w:t>
      </w:r>
      <w:r w:rsidR="003E0898" w:rsidRPr="00301AF0">
        <w:rPr>
          <w:rFonts w:ascii="Verdana" w:hAnsi="Verdana"/>
          <w:sz w:val="20"/>
          <w:szCs w:val="20"/>
        </w:rPr>
        <w:t xml:space="preserve"> de </w:t>
      </w:r>
      <w:r w:rsidR="00D674AB">
        <w:rPr>
          <w:rFonts w:ascii="Verdana" w:hAnsi="Verdana"/>
          <w:sz w:val="20"/>
          <w:szCs w:val="20"/>
        </w:rPr>
        <w:t>CO</w:t>
      </w:r>
      <w:r w:rsidR="003E0898" w:rsidRPr="00301AF0">
        <w:rPr>
          <w:rFonts w:ascii="Verdana" w:hAnsi="Verdana"/>
          <w:sz w:val="20"/>
          <w:szCs w:val="20"/>
          <w:vertAlign w:val="subscript"/>
        </w:rPr>
        <w:t>2</w:t>
      </w:r>
      <w:r w:rsidR="00E22D9E" w:rsidRPr="00301AF0">
        <w:rPr>
          <w:rFonts w:ascii="Verdana" w:hAnsi="Verdana"/>
          <w:sz w:val="20"/>
          <w:szCs w:val="20"/>
        </w:rPr>
        <w:t>-</w:t>
      </w:r>
      <w:r w:rsidR="003E0898" w:rsidRPr="00301AF0">
        <w:rPr>
          <w:rFonts w:ascii="Verdana" w:hAnsi="Verdana"/>
          <w:sz w:val="20"/>
          <w:szCs w:val="20"/>
        </w:rPr>
        <w:t xml:space="preserve">uitstoot </w:t>
      </w:r>
      <w:r w:rsidR="00E22D9E" w:rsidRPr="00301AF0">
        <w:rPr>
          <w:rFonts w:ascii="Verdana" w:hAnsi="Verdana"/>
          <w:sz w:val="20"/>
          <w:szCs w:val="20"/>
        </w:rPr>
        <w:t>van</w:t>
      </w:r>
      <w:r w:rsidR="003E0898" w:rsidRPr="00301AF0">
        <w:rPr>
          <w:rFonts w:ascii="Verdana" w:hAnsi="Verdana"/>
          <w:sz w:val="20"/>
          <w:szCs w:val="20"/>
        </w:rPr>
        <w:t xml:space="preserve"> de voorgenomen gaswinning Middelie </w:t>
      </w:r>
      <w:r w:rsidR="00E22D9E" w:rsidRPr="00301AF0">
        <w:rPr>
          <w:rFonts w:ascii="Verdana" w:hAnsi="Verdana"/>
          <w:sz w:val="20"/>
          <w:szCs w:val="20"/>
        </w:rPr>
        <w:t xml:space="preserve">ten opzichte van </w:t>
      </w:r>
      <w:r w:rsidR="003E0898" w:rsidRPr="00301AF0">
        <w:rPr>
          <w:rFonts w:ascii="Verdana" w:hAnsi="Verdana"/>
          <w:sz w:val="20"/>
          <w:szCs w:val="20"/>
        </w:rPr>
        <w:t xml:space="preserve">geïmporteerd gas </w:t>
      </w:r>
      <w:r w:rsidR="00E22D9E" w:rsidRPr="00301AF0">
        <w:rPr>
          <w:rFonts w:ascii="Verdana" w:hAnsi="Verdana"/>
          <w:sz w:val="20"/>
          <w:szCs w:val="20"/>
        </w:rPr>
        <w:t>inclusief</w:t>
      </w:r>
      <w:r w:rsidR="0001225A" w:rsidRPr="00301AF0">
        <w:rPr>
          <w:rFonts w:ascii="Verdana" w:hAnsi="Verdana"/>
          <w:sz w:val="20"/>
          <w:szCs w:val="20"/>
        </w:rPr>
        <w:t xml:space="preserve"> transport </w:t>
      </w:r>
      <w:r w:rsidR="00E22D9E" w:rsidRPr="00301AF0">
        <w:rPr>
          <w:rFonts w:ascii="Verdana" w:hAnsi="Verdana"/>
          <w:sz w:val="20"/>
          <w:szCs w:val="20"/>
        </w:rPr>
        <w:t xml:space="preserve">van </w:t>
      </w:r>
      <w:r w:rsidR="003E0898" w:rsidRPr="00301AF0">
        <w:rPr>
          <w:rFonts w:ascii="Verdana" w:hAnsi="Verdana"/>
          <w:b/>
          <w:bCs/>
          <w:sz w:val="20"/>
          <w:szCs w:val="20"/>
        </w:rPr>
        <w:t>LNG</w:t>
      </w:r>
      <w:r w:rsidR="003E0898" w:rsidRPr="00301AF0">
        <w:rPr>
          <w:rFonts w:ascii="Verdana" w:hAnsi="Verdana"/>
          <w:sz w:val="20"/>
          <w:szCs w:val="20"/>
        </w:rPr>
        <w:t>.</w:t>
      </w:r>
      <w:r w:rsidR="0001225A" w:rsidRPr="00301AF0">
        <w:rPr>
          <w:rFonts w:ascii="Verdana" w:hAnsi="Verdana"/>
          <w:sz w:val="20"/>
          <w:szCs w:val="20"/>
        </w:rPr>
        <w:t xml:space="preserve"> Deze suggestie doet voorkomen om het op </w:t>
      </w:r>
      <w:r w:rsidR="00D674AB">
        <w:rPr>
          <w:rFonts w:ascii="Verdana" w:hAnsi="Verdana"/>
          <w:sz w:val="20"/>
          <w:szCs w:val="20"/>
        </w:rPr>
        <w:t>CO</w:t>
      </w:r>
      <w:r w:rsidR="00E22D9E" w:rsidRPr="00301AF0">
        <w:rPr>
          <w:rFonts w:ascii="Verdana" w:hAnsi="Verdana"/>
          <w:sz w:val="20"/>
          <w:szCs w:val="20"/>
          <w:vertAlign w:val="subscript"/>
        </w:rPr>
        <w:t>2</w:t>
      </w:r>
      <w:r w:rsidR="000E3D64" w:rsidRPr="00301AF0">
        <w:rPr>
          <w:rFonts w:ascii="Verdana" w:hAnsi="Verdana"/>
          <w:sz w:val="20"/>
          <w:szCs w:val="20"/>
        </w:rPr>
        <w:t>-b</w:t>
      </w:r>
      <w:r w:rsidR="0001225A" w:rsidRPr="00301AF0">
        <w:rPr>
          <w:rFonts w:ascii="Verdana" w:hAnsi="Verdana"/>
          <w:sz w:val="20"/>
          <w:szCs w:val="20"/>
        </w:rPr>
        <w:t xml:space="preserve">asis aantoonbaar te maken dat de gaswinning Middelie prevaleert. In dit </w:t>
      </w:r>
      <w:r w:rsidR="002C4A53" w:rsidRPr="00301AF0">
        <w:rPr>
          <w:rFonts w:ascii="Verdana" w:hAnsi="Verdana"/>
          <w:sz w:val="20"/>
          <w:szCs w:val="20"/>
        </w:rPr>
        <w:t>onderzoeks</w:t>
      </w:r>
      <w:r w:rsidR="0001225A" w:rsidRPr="00301AF0">
        <w:rPr>
          <w:rFonts w:ascii="Verdana" w:hAnsi="Verdana"/>
          <w:sz w:val="20"/>
          <w:szCs w:val="20"/>
        </w:rPr>
        <w:t xml:space="preserve">rapport </w:t>
      </w:r>
      <w:r w:rsidR="00EF6766" w:rsidRPr="00301AF0">
        <w:rPr>
          <w:rFonts w:ascii="Verdana" w:hAnsi="Verdana"/>
          <w:sz w:val="20"/>
          <w:szCs w:val="20"/>
        </w:rPr>
        <w:t>wordt naar onze mening</w:t>
      </w:r>
      <w:r w:rsidR="00257E18" w:rsidRPr="00301AF0">
        <w:rPr>
          <w:rFonts w:ascii="Verdana" w:hAnsi="Verdana"/>
          <w:sz w:val="20"/>
          <w:szCs w:val="20"/>
        </w:rPr>
        <w:t xml:space="preserve"> </w:t>
      </w:r>
      <w:r w:rsidR="0001225A" w:rsidRPr="00301AF0">
        <w:rPr>
          <w:rFonts w:ascii="Verdana" w:hAnsi="Verdana"/>
          <w:sz w:val="20"/>
          <w:szCs w:val="20"/>
        </w:rPr>
        <w:t xml:space="preserve">dan geen rekening gehouden </w:t>
      </w:r>
      <w:r w:rsidR="00EF6766" w:rsidRPr="00301AF0">
        <w:rPr>
          <w:rFonts w:ascii="Verdana" w:hAnsi="Verdana"/>
          <w:sz w:val="20"/>
          <w:szCs w:val="20"/>
        </w:rPr>
        <w:t xml:space="preserve">met </w:t>
      </w:r>
      <w:r w:rsidR="0001225A" w:rsidRPr="00301AF0">
        <w:rPr>
          <w:rFonts w:ascii="Verdana" w:hAnsi="Verdana"/>
          <w:sz w:val="20"/>
          <w:szCs w:val="20"/>
        </w:rPr>
        <w:t xml:space="preserve">de onbekende </w:t>
      </w:r>
      <w:r w:rsidR="00257E18" w:rsidRPr="00301AF0">
        <w:rPr>
          <w:rFonts w:ascii="Verdana" w:hAnsi="Verdana"/>
          <w:sz w:val="20"/>
          <w:szCs w:val="20"/>
        </w:rPr>
        <w:t xml:space="preserve">factoren </w:t>
      </w:r>
      <w:r w:rsidR="0001225A" w:rsidRPr="00301AF0">
        <w:rPr>
          <w:rFonts w:ascii="Verdana" w:hAnsi="Verdana"/>
          <w:sz w:val="20"/>
          <w:szCs w:val="20"/>
        </w:rPr>
        <w:t xml:space="preserve">zoals meer bodemdaling, aardbevingen, schade aan opstallen en niet te vergeten menselijk leed.  </w:t>
      </w:r>
    </w:p>
    <w:p w14:paraId="1C94C2AF" w14:textId="46534353" w:rsidR="00550B5C" w:rsidRPr="00301AF0" w:rsidRDefault="00550B5C" w:rsidP="00F00233">
      <w:pPr>
        <w:pStyle w:val="Heading1"/>
      </w:pPr>
      <w:r w:rsidRPr="00301AF0">
        <w:t xml:space="preserve">Toename risico’s op aardbevingen </w:t>
      </w:r>
    </w:p>
    <w:p w14:paraId="5F9C93F4" w14:textId="0508FFBE" w:rsidR="000E3D64" w:rsidRPr="00301AF0" w:rsidRDefault="00B7387C" w:rsidP="00550B5C">
      <w:pPr>
        <w:pStyle w:val="ListParagraph"/>
        <w:rPr>
          <w:rFonts w:ascii="Verdana" w:hAnsi="Verdana"/>
          <w:sz w:val="20"/>
          <w:szCs w:val="20"/>
        </w:rPr>
      </w:pPr>
      <w:r w:rsidRPr="00301AF0">
        <w:rPr>
          <w:rFonts w:ascii="Verdana" w:hAnsi="Verdana"/>
          <w:sz w:val="20"/>
          <w:szCs w:val="20"/>
        </w:rPr>
        <w:t>De problematiek van mijnbouw in Nederland, of het nu gaat over gaswinning</w:t>
      </w:r>
      <w:r w:rsidR="00027D80" w:rsidRPr="00301AF0">
        <w:rPr>
          <w:rFonts w:ascii="Verdana" w:hAnsi="Verdana"/>
          <w:sz w:val="20"/>
          <w:szCs w:val="20"/>
        </w:rPr>
        <w:t>,</w:t>
      </w:r>
      <w:r w:rsidRPr="00301AF0">
        <w:rPr>
          <w:rFonts w:ascii="Verdana" w:hAnsi="Verdana"/>
          <w:sz w:val="20"/>
          <w:szCs w:val="20"/>
        </w:rPr>
        <w:t xml:space="preserve"> zoutwinning</w:t>
      </w:r>
      <w:r w:rsidR="00027D80" w:rsidRPr="00301AF0">
        <w:rPr>
          <w:rFonts w:ascii="Verdana" w:hAnsi="Verdana"/>
          <w:sz w:val="20"/>
          <w:szCs w:val="20"/>
        </w:rPr>
        <w:t xml:space="preserve"> of in het verleden gedolven kolen</w:t>
      </w:r>
      <w:r w:rsidR="003065DF" w:rsidRPr="00301AF0">
        <w:rPr>
          <w:rFonts w:ascii="Verdana" w:hAnsi="Verdana"/>
          <w:sz w:val="20"/>
          <w:szCs w:val="20"/>
        </w:rPr>
        <w:t xml:space="preserve"> waar recent na 50 jaar nog melding is gemaakt van bodemverzakkingen</w:t>
      </w:r>
      <w:r w:rsidR="00105AF1" w:rsidRPr="00301AF0">
        <w:rPr>
          <w:rFonts w:ascii="Verdana" w:hAnsi="Verdana"/>
          <w:sz w:val="20"/>
          <w:szCs w:val="20"/>
        </w:rPr>
        <w:t>,</w:t>
      </w:r>
      <w:r w:rsidRPr="00301AF0">
        <w:rPr>
          <w:rFonts w:ascii="Verdana" w:hAnsi="Verdana"/>
          <w:sz w:val="20"/>
          <w:szCs w:val="20"/>
        </w:rPr>
        <w:t xml:space="preserve"> is desastreus voor bewoners</w:t>
      </w:r>
      <w:r w:rsidR="00257E18" w:rsidRPr="00301AF0">
        <w:rPr>
          <w:rFonts w:ascii="Verdana" w:hAnsi="Verdana"/>
          <w:sz w:val="20"/>
          <w:szCs w:val="20"/>
        </w:rPr>
        <w:t xml:space="preserve"> en</w:t>
      </w:r>
      <w:r w:rsidRPr="00301AF0">
        <w:rPr>
          <w:rFonts w:ascii="Verdana" w:hAnsi="Verdana"/>
          <w:sz w:val="20"/>
          <w:szCs w:val="20"/>
        </w:rPr>
        <w:t xml:space="preserve"> bedrijven. Ondanks de parate kennis van </w:t>
      </w:r>
      <w:r w:rsidR="00E22D9E" w:rsidRPr="00301AF0">
        <w:rPr>
          <w:rFonts w:ascii="Verdana" w:hAnsi="Verdana"/>
          <w:sz w:val="20"/>
          <w:szCs w:val="20"/>
        </w:rPr>
        <w:t xml:space="preserve">de </w:t>
      </w:r>
      <w:r w:rsidRPr="00301AF0">
        <w:rPr>
          <w:rFonts w:ascii="Verdana" w:hAnsi="Verdana"/>
          <w:sz w:val="20"/>
          <w:szCs w:val="20"/>
        </w:rPr>
        <w:t xml:space="preserve">NAM, TNO, </w:t>
      </w:r>
      <w:bookmarkStart w:id="1" w:name="_Hlk135860322"/>
      <w:proofErr w:type="spellStart"/>
      <w:r w:rsidRPr="00301AF0">
        <w:rPr>
          <w:rFonts w:ascii="Verdana" w:hAnsi="Verdana"/>
          <w:sz w:val="20"/>
          <w:szCs w:val="20"/>
        </w:rPr>
        <w:t>SodM</w:t>
      </w:r>
      <w:bookmarkEnd w:id="1"/>
      <w:proofErr w:type="spellEnd"/>
      <w:r w:rsidRPr="00301AF0">
        <w:rPr>
          <w:rFonts w:ascii="Verdana" w:hAnsi="Verdana"/>
          <w:sz w:val="20"/>
          <w:szCs w:val="20"/>
        </w:rPr>
        <w:t xml:space="preserve"> en het Ministerie blijkt de</w:t>
      </w:r>
      <w:r w:rsidR="000E3D64" w:rsidRPr="00301AF0">
        <w:rPr>
          <w:rFonts w:ascii="Verdana" w:hAnsi="Verdana"/>
          <w:sz w:val="20"/>
          <w:szCs w:val="20"/>
        </w:rPr>
        <w:t>ze</w:t>
      </w:r>
      <w:r w:rsidRPr="00301AF0">
        <w:rPr>
          <w:rFonts w:ascii="Verdana" w:hAnsi="Verdana"/>
          <w:sz w:val="20"/>
          <w:szCs w:val="20"/>
        </w:rPr>
        <w:t xml:space="preserve"> kennis onvoldoende te zijn. De gedragingen van moeder aarde </w:t>
      </w:r>
      <w:r w:rsidR="00E22D9E" w:rsidRPr="00301AF0">
        <w:rPr>
          <w:rFonts w:ascii="Verdana" w:hAnsi="Verdana"/>
          <w:sz w:val="20"/>
          <w:szCs w:val="20"/>
        </w:rPr>
        <w:t xml:space="preserve">als gevolg van </w:t>
      </w:r>
      <w:r w:rsidRPr="00301AF0">
        <w:rPr>
          <w:rFonts w:ascii="Verdana" w:hAnsi="Verdana"/>
          <w:sz w:val="20"/>
          <w:szCs w:val="20"/>
        </w:rPr>
        <w:t>mijnbouw zijn niet te voorspe</w:t>
      </w:r>
      <w:r w:rsidR="00F37004" w:rsidRPr="00301AF0">
        <w:rPr>
          <w:rFonts w:ascii="Verdana" w:hAnsi="Verdana"/>
          <w:sz w:val="20"/>
          <w:szCs w:val="20"/>
        </w:rPr>
        <w:t>l</w:t>
      </w:r>
      <w:r w:rsidRPr="00301AF0">
        <w:rPr>
          <w:rFonts w:ascii="Verdana" w:hAnsi="Verdana"/>
          <w:sz w:val="20"/>
          <w:szCs w:val="20"/>
        </w:rPr>
        <w:t>len. De</w:t>
      </w:r>
      <w:r w:rsidR="003237AD" w:rsidRPr="00301AF0">
        <w:rPr>
          <w:rFonts w:ascii="Verdana" w:hAnsi="Verdana"/>
          <w:sz w:val="20"/>
          <w:szCs w:val="20"/>
        </w:rPr>
        <w:t>ze</w:t>
      </w:r>
      <w:r w:rsidRPr="00301AF0">
        <w:rPr>
          <w:rFonts w:ascii="Verdana" w:hAnsi="Verdana"/>
          <w:sz w:val="20"/>
          <w:szCs w:val="20"/>
        </w:rPr>
        <w:t xml:space="preserve"> adviezen </w:t>
      </w:r>
      <w:r w:rsidR="00E22D9E" w:rsidRPr="00301AF0">
        <w:rPr>
          <w:rFonts w:ascii="Verdana" w:hAnsi="Verdana"/>
          <w:sz w:val="20"/>
          <w:szCs w:val="20"/>
        </w:rPr>
        <w:t>die</w:t>
      </w:r>
      <w:r w:rsidRPr="00301AF0">
        <w:rPr>
          <w:rFonts w:ascii="Verdana" w:hAnsi="Verdana"/>
          <w:sz w:val="20"/>
          <w:szCs w:val="20"/>
        </w:rPr>
        <w:t xml:space="preserve"> </w:t>
      </w:r>
      <w:r w:rsidR="00027D80" w:rsidRPr="00301AF0">
        <w:rPr>
          <w:rFonts w:ascii="Verdana" w:hAnsi="Verdana"/>
          <w:sz w:val="20"/>
          <w:szCs w:val="20"/>
        </w:rPr>
        <w:t xml:space="preserve">in </w:t>
      </w:r>
      <w:r w:rsidR="00E22D9E" w:rsidRPr="00301AF0">
        <w:rPr>
          <w:rFonts w:ascii="Verdana" w:hAnsi="Verdana"/>
          <w:sz w:val="20"/>
          <w:szCs w:val="20"/>
        </w:rPr>
        <w:t>het w</w:t>
      </w:r>
      <w:r w:rsidR="00027D80" w:rsidRPr="00301AF0">
        <w:rPr>
          <w:rFonts w:ascii="Verdana" w:hAnsi="Verdana"/>
          <w:sz w:val="20"/>
          <w:szCs w:val="20"/>
        </w:rPr>
        <w:t xml:space="preserve">inningsplan </w:t>
      </w:r>
      <w:r w:rsidRPr="00301AF0">
        <w:rPr>
          <w:rFonts w:ascii="Verdana" w:hAnsi="Verdana"/>
          <w:sz w:val="20"/>
          <w:szCs w:val="20"/>
        </w:rPr>
        <w:t>worden beschreven</w:t>
      </w:r>
      <w:r w:rsidR="00EF6766" w:rsidRPr="00301AF0">
        <w:rPr>
          <w:rFonts w:ascii="Verdana" w:hAnsi="Verdana"/>
          <w:sz w:val="20"/>
          <w:szCs w:val="20"/>
        </w:rPr>
        <w:t>,</w:t>
      </w:r>
      <w:r w:rsidRPr="00301AF0">
        <w:rPr>
          <w:rFonts w:ascii="Verdana" w:hAnsi="Verdana"/>
          <w:sz w:val="20"/>
          <w:szCs w:val="20"/>
        </w:rPr>
        <w:t xml:space="preserve"> zijn </w:t>
      </w:r>
      <w:r w:rsidR="00EF6766" w:rsidRPr="00301AF0">
        <w:rPr>
          <w:rFonts w:ascii="Verdana" w:hAnsi="Verdana"/>
          <w:sz w:val="20"/>
          <w:szCs w:val="20"/>
        </w:rPr>
        <w:t>volgens ons</w:t>
      </w:r>
      <w:r w:rsidRPr="00301AF0">
        <w:rPr>
          <w:rFonts w:ascii="Verdana" w:hAnsi="Verdana"/>
          <w:sz w:val="20"/>
          <w:szCs w:val="20"/>
        </w:rPr>
        <w:t xml:space="preserve"> niet </w:t>
      </w:r>
      <w:r w:rsidR="007F495E" w:rsidRPr="00301AF0">
        <w:rPr>
          <w:rFonts w:ascii="Verdana" w:hAnsi="Verdana"/>
          <w:sz w:val="20"/>
          <w:szCs w:val="20"/>
        </w:rPr>
        <w:t xml:space="preserve">correct </w:t>
      </w:r>
      <w:r w:rsidRPr="00301AF0">
        <w:rPr>
          <w:rFonts w:ascii="Verdana" w:hAnsi="Verdana"/>
          <w:sz w:val="20"/>
          <w:szCs w:val="20"/>
        </w:rPr>
        <w:t>onderbouwd en duiden op verwachtingen</w:t>
      </w:r>
      <w:r w:rsidR="00105AF1" w:rsidRPr="00301AF0">
        <w:rPr>
          <w:rFonts w:ascii="Verdana" w:hAnsi="Verdana"/>
          <w:sz w:val="20"/>
          <w:szCs w:val="20"/>
        </w:rPr>
        <w:t>,</w:t>
      </w:r>
      <w:r w:rsidR="007B62DA" w:rsidRPr="00301AF0">
        <w:rPr>
          <w:rFonts w:ascii="Verdana" w:hAnsi="Verdana"/>
          <w:sz w:val="20"/>
          <w:szCs w:val="20"/>
        </w:rPr>
        <w:t xml:space="preserve"> niet op feiten</w:t>
      </w:r>
      <w:r w:rsidR="00105AF1" w:rsidRPr="00301AF0">
        <w:rPr>
          <w:rFonts w:ascii="Verdana" w:hAnsi="Verdana"/>
          <w:sz w:val="20"/>
          <w:szCs w:val="20"/>
        </w:rPr>
        <w:t xml:space="preserve"> en de realiteit van nu</w:t>
      </w:r>
      <w:r w:rsidRPr="00301AF0">
        <w:rPr>
          <w:rFonts w:ascii="Verdana" w:hAnsi="Verdana"/>
          <w:sz w:val="20"/>
          <w:szCs w:val="20"/>
        </w:rPr>
        <w:t xml:space="preserve">. Er worden wel diverse meetmethodes </w:t>
      </w:r>
      <w:r w:rsidR="007B62DA" w:rsidRPr="00301AF0">
        <w:rPr>
          <w:rFonts w:ascii="Verdana" w:hAnsi="Verdana"/>
          <w:sz w:val="20"/>
          <w:szCs w:val="20"/>
        </w:rPr>
        <w:t xml:space="preserve">voorgesteld </w:t>
      </w:r>
      <w:r w:rsidR="00E22D9E" w:rsidRPr="00301AF0">
        <w:rPr>
          <w:rFonts w:ascii="Verdana" w:hAnsi="Verdana"/>
          <w:sz w:val="20"/>
          <w:szCs w:val="20"/>
        </w:rPr>
        <w:t xml:space="preserve">of </w:t>
      </w:r>
      <w:r w:rsidRPr="00301AF0">
        <w:rPr>
          <w:rFonts w:ascii="Verdana" w:hAnsi="Verdana"/>
          <w:sz w:val="20"/>
          <w:szCs w:val="20"/>
        </w:rPr>
        <w:t>ingezet om de bode</w:t>
      </w:r>
      <w:r w:rsidR="00276868" w:rsidRPr="00301AF0">
        <w:rPr>
          <w:rFonts w:ascii="Verdana" w:hAnsi="Verdana"/>
          <w:sz w:val="20"/>
          <w:szCs w:val="20"/>
        </w:rPr>
        <w:t>m</w:t>
      </w:r>
      <w:r w:rsidRPr="00301AF0">
        <w:rPr>
          <w:rFonts w:ascii="Verdana" w:hAnsi="Verdana"/>
          <w:sz w:val="20"/>
          <w:szCs w:val="20"/>
        </w:rPr>
        <w:t xml:space="preserve">gedragingen te kunnen meten, echter bij </w:t>
      </w:r>
      <w:r w:rsidRPr="00301AF0">
        <w:rPr>
          <w:rFonts w:ascii="Verdana" w:hAnsi="Verdana"/>
          <w:sz w:val="20"/>
          <w:szCs w:val="20"/>
        </w:rPr>
        <w:lastRenderedPageBreak/>
        <w:t xml:space="preserve">calamiteiten is het </w:t>
      </w:r>
      <w:r w:rsidR="00F0504E" w:rsidRPr="00301AF0">
        <w:rPr>
          <w:rFonts w:ascii="Verdana" w:hAnsi="Verdana"/>
          <w:sz w:val="20"/>
          <w:szCs w:val="20"/>
        </w:rPr>
        <w:t>“</w:t>
      </w:r>
      <w:r w:rsidRPr="00301AF0">
        <w:rPr>
          <w:rFonts w:ascii="Verdana" w:hAnsi="Verdana"/>
          <w:sz w:val="20"/>
          <w:szCs w:val="20"/>
        </w:rPr>
        <w:t>kalf inmiddels verdronken</w:t>
      </w:r>
      <w:r w:rsidR="00F0504E" w:rsidRPr="00301AF0">
        <w:rPr>
          <w:rFonts w:ascii="Verdana" w:hAnsi="Verdana"/>
          <w:sz w:val="20"/>
          <w:szCs w:val="20"/>
        </w:rPr>
        <w:t>”</w:t>
      </w:r>
      <w:r w:rsidRPr="00301AF0">
        <w:rPr>
          <w:rFonts w:ascii="Verdana" w:hAnsi="Verdana"/>
          <w:sz w:val="20"/>
          <w:szCs w:val="20"/>
        </w:rPr>
        <w:t xml:space="preserve"> </w:t>
      </w:r>
      <w:r w:rsidR="001A743D" w:rsidRPr="00301AF0">
        <w:rPr>
          <w:rFonts w:ascii="Verdana" w:hAnsi="Verdana"/>
          <w:sz w:val="20"/>
          <w:szCs w:val="20"/>
        </w:rPr>
        <w:t>e</w:t>
      </w:r>
      <w:r w:rsidRPr="00301AF0">
        <w:rPr>
          <w:rFonts w:ascii="Verdana" w:hAnsi="Verdana"/>
          <w:sz w:val="20"/>
          <w:szCs w:val="20"/>
        </w:rPr>
        <w:t>n hebben de</w:t>
      </w:r>
      <w:r w:rsidR="00862AB7" w:rsidRPr="00301AF0">
        <w:rPr>
          <w:rFonts w:ascii="Verdana" w:hAnsi="Verdana"/>
          <w:sz w:val="20"/>
          <w:szCs w:val="20"/>
        </w:rPr>
        <w:t xml:space="preserve"> bewoners</w:t>
      </w:r>
      <w:r w:rsidR="00257E18" w:rsidRPr="00301AF0">
        <w:rPr>
          <w:rFonts w:ascii="Verdana" w:hAnsi="Verdana"/>
          <w:sz w:val="20"/>
          <w:szCs w:val="20"/>
        </w:rPr>
        <w:t xml:space="preserve"> en</w:t>
      </w:r>
      <w:r w:rsidR="00862AB7" w:rsidRPr="00301AF0">
        <w:rPr>
          <w:rFonts w:ascii="Verdana" w:hAnsi="Verdana"/>
          <w:sz w:val="20"/>
          <w:szCs w:val="20"/>
        </w:rPr>
        <w:t xml:space="preserve"> </w:t>
      </w:r>
      <w:r w:rsidR="008432D3" w:rsidRPr="00301AF0">
        <w:rPr>
          <w:noProof/>
        </w:rPr>
        <w:drawing>
          <wp:anchor distT="0" distB="0" distL="114300" distR="114300" simplePos="0" relativeHeight="251658240" behindDoc="1" locked="0" layoutInCell="1" allowOverlap="1" wp14:anchorId="5439B3BC" wp14:editId="2F51B738">
            <wp:simplePos x="0" y="0"/>
            <wp:positionH relativeFrom="column">
              <wp:posOffset>2299335</wp:posOffset>
            </wp:positionH>
            <wp:positionV relativeFrom="paragraph">
              <wp:posOffset>110836</wp:posOffset>
            </wp:positionV>
            <wp:extent cx="3787254" cy="2777319"/>
            <wp:effectExtent l="0" t="0" r="3810" b="4445"/>
            <wp:wrapTight wrapText="bothSides">
              <wp:wrapPolygon edited="0">
                <wp:start x="0" y="0"/>
                <wp:lineTo x="0" y="21486"/>
                <wp:lineTo x="21513" y="21486"/>
                <wp:lineTo x="21513" y="0"/>
                <wp:lineTo x="0" y="0"/>
              </wp:wrapPolygon>
            </wp:wrapTight>
            <wp:docPr id="1474900549" name="Afbeelding 14749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53993" name=""/>
                    <pic:cNvPicPr/>
                  </pic:nvPicPr>
                  <pic:blipFill rotWithShape="1">
                    <a:blip r:embed="rId8" cstate="print">
                      <a:extLst>
                        <a:ext uri="{28A0092B-C50C-407E-A947-70E740481C1C}">
                          <a14:useLocalDpi xmlns:a14="http://schemas.microsoft.com/office/drawing/2010/main" val="0"/>
                        </a:ext>
                      </a:extLst>
                    </a:blip>
                    <a:srcRect l="32169" t="9385" r="2904" b="9334"/>
                    <a:stretch/>
                  </pic:blipFill>
                  <pic:spPr bwMode="auto">
                    <a:xfrm>
                      <a:off x="0" y="0"/>
                      <a:ext cx="3787254" cy="2777319"/>
                    </a:xfrm>
                    <a:prstGeom prst="rect">
                      <a:avLst/>
                    </a:prstGeom>
                    <a:ln>
                      <a:noFill/>
                    </a:ln>
                    <a:extLst>
                      <a:ext uri="{53640926-AAD7-44D8-BBD7-CCE9431645EC}">
                        <a14:shadowObscured xmlns:a14="http://schemas.microsoft.com/office/drawing/2010/main"/>
                      </a:ext>
                    </a:extLst>
                  </pic:spPr>
                </pic:pic>
              </a:graphicData>
            </a:graphic>
          </wp:anchor>
        </w:drawing>
      </w:r>
      <w:r w:rsidR="00862AB7" w:rsidRPr="00301AF0">
        <w:rPr>
          <w:rFonts w:ascii="Verdana" w:hAnsi="Verdana"/>
          <w:sz w:val="20"/>
          <w:szCs w:val="20"/>
        </w:rPr>
        <w:t xml:space="preserve">bedrijven het nakijken. </w:t>
      </w:r>
    </w:p>
    <w:p w14:paraId="15DAB585" w14:textId="08CDEE57" w:rsidR="004D10F8" w:rsidRPr="00C01EFA" w:rsidRDefault="004D10F8" w:rsidP="00550B5C">
      <w:pPr>
        <w:pStyle w:val="ListParagraph"/>
        <w:rPr>
          <w:rFonts w:ascii="Verdana" w:hAnsi="Verdana"/>
          <w:sz w:val="20"/>
          <w:szCs w:val="20"/>
        </w:rPr>
      </w:pPr>
      <w:r w:rsidRPr="00301AF0">
        <w:rPr>
          <w:rFonts w:ascii="Verdana" w:hAnsi="Verdana"/>
          <w:sz w:val="20"/>
          <w:szCs w:val="20"/>
        </w:rPr>
        <w:t xml:space="preserve">Daarbij </w:t>
      </w:r>
      <w:r w:rsidR="00FE66A5" w:rsidRPr="00301AF0">
        <w:rPr>
          <w:rFonts w:ascii="Verdana" w:hAnsi="Verdana"/>
          <w:sz w:val="20"/>
          <w:szCs w:val="20"/>
        </w:rPr>
        <w:t xml:space="preserve">merken wij op </w:t>
      </w:r>
      <w:r w:rsidRPr="00301AF0">
        <w:rPr>
          <w:rFonts w:ascii="Verdana" w:hAnsi="Verdana"/>
          <w:sz w:val="20"/>
          <w:szCs w:val="20"/>
        </w:rPr>
        <w:t xml:space="preserve">dat </w:t>
      </w:r>
      <w:r w:rsidR="00E22D9E" w:rsidRPr="00301AF0">
        <w:rPr>
          <w:rFonts w:ascii="Verdana" w:hAnsi="Verdana"/>
          <w:sz w:val="20"/>
          <w:szCs w:val="20"/>
        </w:rPr>
        <w:t>in het winn</w:t>
      </w:r>
      <w:r w:rsidR="00F42283" w:rsidRPr="00301AF0">
        <w:rPr>
          <w:rFonts w:ascii="Verdana" w:hAnsi="Verdana"/>
          <w:sz w:val="20"/>
          <w:szCs w:val="20"/>
        </w:rPr>
        <w:t xml:space="preserve">ingsplan </w:t>
      </w:r>
      <w:r w:rsidR="00EF6766" w:rsidRPr="00301AF0">
        <w:rPr>
          <w:rFonts w:ascii="Verdana" w:hAnsi="Verdana"/>
          <w:sz w:val="20"/>
          <w:szCs w:val="20"/>
        </w:rPr>
        <w:t xml:space="preserve">te makkelijk </w:t>
      </w:r>
      <w:r w:rsidR="000E3D64" w:rsidRPr="00301AF0">
        <w:rPr>
          <w:rFonts w:ascii="Verdana" w:hAnsi="Verdana"/>
          <w:sz w:val="20"/>
          <w:szCs w:val="20"/>
        </w:rPr>
        <w:t>voorbijgegaan</w:t>
      </w:r>
      <w:r w:rsidR="00F42283" w:rsidRPr="00301AF0">
        <w:rPr>
          <w:rFonts w:ascii="Verdana" w:hAnsi="Verdana"/>
          <w:sz w:val="20"/>
          <w:szCs w:val="20"/>
        </w:rPr>
        <w:t xml:space="preserve"> wordt aan aardbevingen </w:t>
      </w:r>
      <w:r w:rsidRPr="00301AF0">
        <w:rPr>
          <w:rFonts w:ascii="Verdana" w:hAnsi="Verdana"/>
          <w:sz w:val="20"/>
          <w:szCs w:val="20"/>
        </w:rPr>
        <w:t>in het aardgasveld Middelie, Kwadijk (</w:t>
      </w:r>
      <w:r w:rsidR="00F42283" w:rsidRPr="00301AF0">
        <w:rPr>
          <w:rFonts w:ascii="Verdana" w:hAnsi="Verdana"/>
          <w:sz w:val="20"/>
          <w:szCs w:val="20"/>
        </w:rPr>
        <w:t xml:space="preserve">op </w:t>
      </w:r>
      <w:r w:rsidRPr="00301AF0">
        <w:rPr>
          <w:rFonts w:ascii="Verdana" w:hAnsi="Verdana"/>
          <w:sz w:val="20"/>
          <w:szCs w:val="20"/>
        </w:rPr>
        <w:t xml:space="preserve">1-12-1989 </w:t>
      </w:r>
      <w:r w:rsidR="00F42283" w:rsidRPr="00301AF0">
        <w:rPr>
          <w:rFonts w:ascii="Verdana" w:hAnsi="Verdana"/>
          <w:sz w:val="20"/>
          <w:szCs w:val="20"/>
        </w:rPr>
        <w:t xml:space="preserve">magnitude </w:t>
      </w:r>
      <w:r w:rsidRPr="00301AF0">
        <w:rPr>
          <w:rFonts w:ascii="Verdana" w:hAnsi="Verdana"/>
          <w:sz w:val="20"/>
          <w:szCs w:val="20"/>
        </w:rPr>
        <w:t>2,7) en Middelie (</w:t>
      </w:r>
      <w:r w:rsidR="00F42283" w:rsidRPr="00301AF0">
        <w:rPr>
          <w:rFonts w:ascii="Verdana" w:hAnsi="Verdana"/>
          <w:sz w:val="20"/>
          <w:szCs w:val="20"/>
        </w:rPr>
        <w:t xml:space="preserve">op </w:t>
      </w:r>
      <w:r w:rsidRPr="00301AF0">
        <w:rPr>
          <w:rFonts w:ascii="Verdana" w:hAnsi="Verdana"/>
          <w:sz w:val="20"/>
          <w:szCs w:val="20"/>
        </w:rPr>
        <w:t>4-06-</w:t>
      </w:r>
      <w:r w:rsidR="00257E18" w:rsidRPr="00301AF0">
        <w:rPr>
          <w:rFonts w:ascii="Verdana" w:hAnsi="Verdana"/>
          <w:sz w:val="20"/>
          <w:szCs w:val="20"/>
        </w:rPr>
        <w:t xml:space="preserve">2018 </w:t>
      </w:r>
      <w:r w:rsidRPr="00301AF0">
        <w:rPr>
          <w:rFonts w:ascii="Verdana" w:hAnsi="Verdana"/>
          <w:sz w:val="20"/>
          <w:szCs w:val="20"/>
        </w:rPr>
        <w:t>m</w:t>
      </w:r>
      <w:r w:rsidR="00F42283" w:rsidRPr="00301AF0">
        <w:rPr>
          <w:rFonts w:ascii="Verdana" w:hAnsi="Verdana"/>
          <w:sz w:val="20"/>
          <w:szCs w:val="20"/>
        </w:rPr>
        <w:t xml:space="preserve">agnitude </w:t>
      </w:r>
      <w:r w:rsidRPr="00301AF0">
        <w:rPr>
          <w:rFonts w:ascii="Verdana" w:hAnsi="Verdana"/>
          <w:sz w:val="20"/>
          <w:szCs w:val="20"/>
        </w:rPr>
        <w:t>2,5)</w:t>
      </w:r>
      <w:r w:rsidR="00FE66A5" w:rsidRPr="00301AF0">
        <w:rPr>
          <w:rFonts w:ascii="Verdana" w:hAnsi="Verdana"/>
          <w:sz w:val="20"/>
          <w:szCs w:val="20"/>
        </w:rPr>
        <w:t>. B</w:t>
      </w:r>
      <w:r w:rsidRPr="00301AF0">
        <w:rPr>
          <w:rFonts w:ascii="Verdana" w:hAnsi="Verdana"/>
          <w:sz w:val="20"/>
          <w:szCs w:val="20"/>
        </w:rPr>
        <w:t xml:space="preserve">eide aardbevingen </w:t>
      </w:r>
      <w:r w:rsidR="00FE66A5" w:rsidRPr="00301AF0">
        <w:rPr>
          <w:rFonts w:ascii="Verdana" w:hAnsi="Verdana"/>
          <w:sz w:val="20"/>
          <w:szCs w:val="20"/>
        </w:rPr>
        <w:t xml:space="preserve">hebben </w:t>
      </w:r>
      <w:r w:rsidRPr="00301AF0">
        <w:rPr>
          <w:rFonts w:ascii="Verdana" w:hAnsi="Verdana"/>
          <w:sz w:val="20"/>
          <w:szCs w:val="20"/>
        </w:rPr>
        <w:t xml:space="preserve">buiten het </w:t>
      </w:r>
      <w:r w:rsidR="002C4A53" w:rsidRPr="00301AF0">
        <w:rPr>
          <w:rFonts w:ascii="Verdana" w:hAnsi="Verdana"/>
          <w:sz w:val="20"/>
          <w:szCs w:val="20"/>
        </w:rPr>
        <w:t xml:space="preserve">gekaderde </w:t>
      </w:r>
      <w:r w:rsidRPr="00301AF0">
        <w:rPr>
          <w:rFonts w:ascii="Verdana" w:hAnsi="Verdana"/>
          <w:sz w:val="20"/>
          <w:szCs w:val="20"/>
        </w:rPr>
        <w:t>aardgasveld plaats gevonden</w:t>
      </w:r>
      <w:r w:rsidR="00C82375" w:rsidRPr="00301AF0">
        <w:rPr>
          <w:rFonts w:ascii="Verdana" w:hAnsi="Verdana"/>
          <w:sz w:val="20"/>
          <w:szCs w:val="20"/>
        </w:rPr>
        <w:t xml:space="preserve">, zie </w:t>
      </w:r>
      <w:r w:rsidR="00FE66A5" w:rsidRPr="00301AF0">
        <w:rPr>
          <w:rFonts w:ascii="Verdana" w:hAnsi="Verdana"/>
          <w:sz w:val="20"/>
          <w:szCs w:val="20"/>
        </w:rPr>
        <w:t>afbeelding</w:t>
      </w:r>
      <w:r w:rsidR="000D3FB1">
        <w:rPr>
          <w:rFonts w:ascii="Verdana" w:hAnsi="Verdana"/>
          <w:sz w:val="20"/>
          <w:szCs w:val="20"/>
        </w:rPr>
        <w:t xml:space="preserve"> hiernaast</w:t>
      </w:r>
      <w:r w:rsidRPr="00301AF0">
        <w:rPr>
          <w:rFonts w:ascii="Verdana" w:hAnsi="Verdana"/>
          <w:sz w:val="20"/>
          <w:szCs w:val="20"/>
        </w:rPr>
        <w:t xml:space="preserve">. </w:t>
      </w:r>
      <w:r w:rsidR="00142DCA">
        <w:rPr>
          <w:rFonts w:ascii="Verdana" w:hAnsi="Verdana"/>
          <w:sz w:val="20"/>
          <w:szCs w:val="20"/>
        </w:rPr>
        <w:t>Kwadijk</w:t>
      </w:r>
      <w:r w:rsidRPr="00301AF0">
        <w:rPr>
          <w:rFonts w:ascii="Verdana" w:hAnsi="Verdana"/>
          <w:sz w:val="20"/>
          <w:szCs w:val="20"/>
        </w:rPr>
        <w:t xml:space="preserve"> ligt dus zeker binnen de invloedsfeer van het aardgasveld Middelie</w:t>
      </w:r>
      <w:r w:rsidR="000D3FB1">
        <w:rPr>
          <w:rFonts w:ascii="Verdana" w:hAnsi="Verdana"/>
          <w:sz w:val="20"/>
          <w:szCs w:val="20"/>
        </w:rPr>
        <w:t xml:space="preserve"> en is in het verleden zelfs epicentrum geweest van de grootste van de twee aardbevingen</w:t>
      </w:r>
      <w:r w:rsidRPr="00301AF0">
        <w:rPr>
          <w:rFonts w:ascii="Verdana" w:hAnsi="Verdana"/>
          <w:sz w:val="20"/>
          <w:szCs w:val="20"/>
        </w:rPr>
        <w:t>.</w:t>
      </w:r>
      <w:r w:rsidR="003237AD" w:rsidRPr="00301AF0">
        <w:rPr>
          <w:rFonts w:ascii="Verdana" w:hAnsi="Verdana"/>
          <w:sz w:val="20"/>
          <w:szCs w:val="20"/>
        </w:rPr>
        <w:t xml:space="preserve"> In dit kader verwijzen wij ook naar het schrijven van het Hoogheemraadschap Hollands Noorderkwartier aan het Ministerie d.d. 23-01-2023 registratienummer 230017850 voor de beschreven onderwerpen effecten “aardbevingen”, “bodemdaling” en “grondwater”.</w:t>
      </w:r>
      <w:r w:rsidR="00C01EFA">
        <w:rPr>
          <w:rFonts w:ascii="Verdana" w:hAnsi="Verdana"/>
          <w:sz w:val="20"/>
          <w:szCs w:val="20"/>
        </w:rPr>
        <w:t xml:space="preserve"> Het interview van 5 juni 2023 in NRC met Jan de Jong (o</w:t>
      </w:r>
      <w:r w:rsidR="00C01EFA" w:rsidRPr="00C01EFA">
        <w:rPr>
          <w:rFonts w:ascii="Verdana" w:hAnsi="Verdana"/>
          <w:sz w:val="20"/>
          <w:szCs w:val="20"/>
        </w:rPr>
        <w:t>ud-toezichthouder</w:t>
      </w:r>
      <w:r w:rsidR="00C01EFA">
        <w:rPr>
          <w:rFonts w:ascii="Verdana" w:hAnsi="Verdana"/>
          <w:sz w:val="20"/>
          <w:szCs w:val="20"/>
        </w:rPr>
        <w:t xml:space="preserve"> gaswinning</w:t>
      </w:r>
      <w:r w:rsidR="00C01EFA" w:rsidRPr="00C01EFA">
        <w:rPr>
          <w:rFonts w:ascii="Verdana" w:hAnsi="Verdana"/>
          <w:sz w:val="20"/>
          <w:szCs w:val="20"/>
        </w:rPr>
        <w:t xml:space="preserve"> Groningen</w:t>
      </w:r>
      <w:r w:rsidR="00C01EFA">
        <w:rPr>
          <w:rFonts w:ascii="Verdana" w:hAnsi="Verdana"/>
          <w:sz w:val="20"/>
          <w:szCs w:val="20"/>
        </w:rPr>
        <w:t>) stemt tot nog meer ongerustheid. Het blijkt dat, hoewel de gaswinning in Groningen sterk verlaagd is, de bodem niet tot rust komt. Sterker nog, er gebeuren dingen die niemand had kunnen voorspellen. Wat betekent dit voor de gevolgen van verdere gaswinning in het veld van Middelie?</w:t>
      </w:r>
    </w:p>
    <w:p w14:paraId="09B8DFB0" w14:textId="176E8343" w:rsidR="00F42283" w:rsidRPr="00301AF0" w:rsidRDefault="00862AB7" w:rsidP="008432D3">
      <w:pPr>
        <w:ind w:left="708"/>
        <w:rPr>
          <w:rFonts w:ascii="Verdana" w:hAnsi="Verdana"/>
          <w:sz w:val="20"/>
          <w:szCs w:val="20"/>
        </w:rPr>
      </w:pPr>
      <w:r w:rsidRPr="00301AF0">
        <w:rPr>
          <w:rFonts w:ascii="Verdana" w:hAnsi="Verdana"/>
          <w:sz w:val="20"/>
          <w:szCs w:val="20"/>
        </w:rPr>
        <w:t xml:space="preserve">We hebben inmiddels in Nederland kunnen ervaren </w:t>
      </w:r>
      <w:r w:rsidR="00FE66A5" w:rsidRPr="00301AF0">
        <w:rPr>
          <w:rFonts w:ascii="Verdana" w:hAnsi="Verdana"/>
          <w:sz w:val="20"/>
          <w:szCs w:val="20"/>
        </w:rPr>
        <w:t>hoe</w:t>
      </w:r>
      <w:r w:rsidRPr="00301AF0">
        <w:rPr>
          <w:rFonts w:ascii="Verdana" w:hAnsi="Verdana"/>
          <w:sz w:val="20"/>
          <w:szCs w:val="20"/>
        </w:rPr>
        <w:t xml:space="preserve"> de verantwoordelijke </w:t>
      </w:r>
      <w:r w:rsidR="00105AF1" w:rsidRPr="00301AF0">
        <w:rPr>
          <w:rFonts w:ascii="Verdana" w:hAnsi="Verdana"/>
          <w:sz w:val="20"/>
          <w:szCs w:val="20"/>
        </w:rPr>
        <w:t>mijnbouw</w:t>
      </w:r>
      <w:r w:rsidRPr="00301AF0">
        <w:rPr>
          <w:rFonts w:ascii="Verdana" w:hAnsi="Verdana"/>
          <w:sz w:val="20"/>
          <w:szCs w:val="20"/>
        </w:rPr>
        <w:t>bedrijven zoals NAM, Shell</w:t>
      </w:r>
      <w:r w:rsidR="001A743D" w:rsidRPr="00301AF0">
        <w:rPr>
          <w:rFonts w:ascii="Verdana" w:hAnsi="Verdana"/>
          <w:sz w:val="20"/>
          <w:szCs w:val="20"/>
        </w:rPr>
        <w:t xml:space="preserve"> /</w:t>
      </w:r>
      <w:r w:rsidRPr="00301AF0">
        <w:rPr>
          <w:rFonts w:ascii="Verdana" w:hAnsi="Verdana"/>
          <w:sz w:val="20"/>
          <w:szCs w:val="20"/>
        </w:rPr>
        <w:t xml:space="preserve"> Exxon en het </w:t>
      </w:r>
      <w:r w:rsidR="007B62DA" w:rsidRPr="00301AF0">
        <w:rPr>
          <w:rFonts w:ascii="Verdana" w:hAnsi="Verdana"/>
          <w:sz w:val="20"/>
          <w:szCs w:val="20"/>
        </w:rPr>
        <w:t>M</w:t>
      </w:r>
      <w:r w:rsidRPr="00301AF0">
        <w:rPr>
          <w:rFonts w:ascii="Verdana" w:hAnsi="Verdana"/>
          <w:sz w:val="20"/>
          <w:szCs w:val="20"/>
        </w:rPr>
        <w:t xml:space="preserve">inisterie </w:t>
      </w:r>
      <w:r w:rsidR="00FE66A5" w:rsidRPr="00301AF0">
        <w:rPr>
          <w:rFonts w:ascii="Verdana" w:hAnsi="Verdana"/>
          <w:sz w:val="20"/>
          <w:szCs w:val="20"/>
        </w:rPr>
        <w:t xml:space="preserve">omgaan </w:t>
      </w:r>
      <w:r w:rsidRPr="00301AF0">
        <w:rPr>
          <w:rFonts w:ascii="Verdana" w:hAnsi="Verdana"/>
          <w:sz w:val="20"/>
          <w:szCs w:val="20"/>
        </w:rPr>
        <w:t>met grote</w:t>
      </w:r>
      <w:r w:rsidR="001A743D" w:rsidRPr="00301AF0">
        <w:rPr>
          <w:rFonts w:ascii="Verdana" w:hAnsi="Verdana"/>
          <w:sz w:val="20"/>
          <w:szCs w:val="20"/>
        </w:rPr>
        <w:t>-</w:t>
      </w:r>
      <w:r w:rsidRPr="00301AF0">
        <w:rPr>
          <w:rFonts w:ascii="Verdana" w:hAnsi="Verdana"/>
          <w:sz w:val="20"/>
          <w:szCs w:val="20"/>
        </w:rPr>
        <w:t xml:space="preserve"> en kleine schades aan woningen en bedrijven</w:t>
      </w:r>
      <w:r w:rsidR="00FE66A5" w:rsidRPr="00301AF0">
        <w:rPr>
          <w:rFonts w:ascii="Verdana" w:hAnsi="Verdana"/>
          <w:sz w:val="20"/>
          <w:szCs w:val="20"/>
        </w:rPr>
        <w:t xml:space="preserve"> die </w:t>
      </w:r>
      <w:r w:rsidR="00F42283" w:rsidRPr="00301AF0">
        <w:rPr>
          <w:rFonts w:ascii="Verdana" w:hAnsi="Verdana"/>
          <w:sz w:val="20"/>
          <w:szCs w:val="20"/>
        </w:rPr>
        <w:t xml:space="preserve">door </w:t>
      </w:r>
      <w:r w:rsidR="00027D80" w:rsidRPr="00301AF0">
        <w:rPr>
          <w:rFonts w:ascii="Verdana" w:hAnsi="Verdana"/>
          <w:sz w:val="20"/>
          <w:szCs w:val="20"/>
        </w:rPr>
        <w:t xml:space="preserve">mijnbouw </w:t>
      </w:r>
      <w:r w:rsidR="00FE66A5" w:rsidRPr="00301AF0">
        <w:rPr>
          <w:rFonts w:ascii="Verdana" w:hAnsi="Verdana"/>
          <w:sz w:val="20"/>
          <w:szCs w:val="20"/>
        </w:rPr>
        <w:t xml:space="preserve">ontstaan zijn. </w:t>
      </w:r>
      <w:r w:rsidR="00F169C6" w:rsidRPr="00301AF0">
        <w:rPr>
          <w:rFonts w:ascii="Verdana" w:hAnsi="Verdana"/>
          <w:sz w:val="20"/>
          <w:szCs w:val="20"/>
        </w:rPr>
        <w:t>Dit</w:t>
      </w:r>
      <w:r w:rsidR="00A6414E" w:rsidRPr="00301AF0">
        <w:rPr>
          <w:rFonts w:ascii="Verdana" w:hAnsi="Verdana"/>
          <w:sz w:val="20"/>
          <w:szCs w:val="20"/>
        </w:rPr>
        <w:t xml:space="preserve"> </w:t>
      </w:r>
      <w:r w:rsidR="00FE66A5" w:rsidRPr="00301AF0">
        <w:rPr>
          <w:rFonts w:ascii="Verdana" w:hAnsi="Verdana"/>
          <w:sz w:val="20"/>
          <w:szCs w:val="20"/>
        </w:rPr>
        <w:t>is</w:t>
      </w:r>
      <w:r w:rsidR="00105AF1" w:rsidRPr="00301AF0">
        <w:rPr>
          <w:rFonts w:ascii="Verdana" w:hAnsi="Verdana"/>
          <w:sz w:val="20"/>
          <w:szCs w:val="20"/>
        </w:rPr>
        <w:t xml:space="preserve"> </w:t>
      </w:r>
      <w:r w:rsidR="00E31E46" w:rsidRPr="00301AF0">
        <w:rPr>
          <w:rFonts w:ascii="Verdana" w:hAnsi="Verdana"/>
          <w:sz w:val="20"/>
          <w:szCs w:val="20"/>
        </w:rPr>
        <w:t xml:space="preserve">bedroevend </w:t>
      </w:r>
      <w:r w:rsidR="00FE66A5" w:rsidRPr="00301AF0">
        <w:rPr>
          <w:rFonts w:ascii="Verdana" w:hAnsi="Verdana"/>
          <w:sz w:val="20"/>
          <w:szCs w:val="20"/>
        </w:rPr>
        <w:t>en sleept</w:t>
      </w:r>
      <w:r w:rsidR="00F169C6" w:rsidRPr="00301AF0">
        <w:rPr>
          <w:rFonts w:ascii="Verdana" w:hAnsi="Verdana"/>
          <w:sz w:val="20"/>
          <w:szCs w:val="20"/>
        </w:rPr>
        <w:t xml:space="preserve"> zich,</w:t>
      </w:r>
      <w:r w:rsidR="00FE66A5" w:rsidRPr="00301AF0">
        <w:rPr>
          <w:rFonts w:ascii="Verdana" w:hAnsi="Verdana"/>
          <w:sz w:val="20"/>
          <w:szCs w:val="20"/>
        </w:rPr>
        <w:t xml:space="preserve"> </w:t>
      </w:r>
      <w:r w:rsidR="00E31E46" w:rsidRPr="00301AF0">
        <w:rPr>
          <w:rFonts w:ascii="Verdana" w:hAnsi="Verdana"/>
          <w:sz w:val="20"/>
          <w:szCs w:val="20"/>
        </w:rPr>
        <w:t>met veel menselijk leed</w:t>
      </w:r>
      <w:r w:rsidR="00F169C6" w:rsidRPr="00301AF0">
        <w:rPr>
          <w:rFonts w:ascii="Verdana" w:hAnsi="Verdana"/>
          <w:sz w:val="20"/>
          <w:szCs w:val="20"/>
        </w:rPr>
        <w:t>,</w:t>
      </w:r>
      <w:r w:rsidR="00E31E46" w:rsidRPr="00301AF0">
        <w:rPr>
          <w:rFonts w:ascii="Verdana" w:hAnsi="Verdana"/>
          <w:sz w:val="20"/>
          <w:szCs w:val="20"/>
        </w:rPr>
        <w:t xml:space="preserve"> jaren </w:t>
      </w:r>
      <w:r w:rsidR="00F169C6" w:rsidRPr="00301AF0">
        <w:rPr>
          <w:rFonts w:ascii="Verdana" w:hAnsi="Verdana"/>
          <w:sz w:val="20"/>
          <w:szCs w:val="20"/>
        </w:rPr>
        <w:t>voort</w:t>
      </w:r>
      <w:r w:rsidR="00E31E46" w:rsidRPr="00301AF0">
        <w:rPr>
          <w:rFonts w:ascii="Verdana" w:hAnsi="Verdana"/>
          <w:sz w:val="20"/>
          <w:szCs w:val="20"/>
        </w:rPr>
        <w:t xml:space="preserve">. </w:t>
      </w:r>
      <w:r w:rsidR="000D3FB1">
        <w:rPr>
          <w:rFonts w:ascii="Verdana" w:hAnsi="Verdana"/>
          <w:sz w:val="20"/>
          <w:szCs w:val="20"/>
        </w:rPr>
        <w:t xml:space="preserve">Hierbij verwijzen we naar bijvoorbeeld naar de recente bevindingen van de parlementaire </w:t>
      </w:r>
      <w:r w:rsidR="000D3FB1" w:rsidRPr="000D3FB1">
        <w:rPr>
          <w:rFonts w:ascii="Verdana" w:hAnsi="Verdana"/>
          <w:sz w:val="20"/>
          <w:szCs w:val="20"/>
        </w:rPr>
        <w:t>enquêtecommissie aardgaswinning Groningen</w:t>
      </w:r>
      <w:r w:rsidR="000D3FB1">
        <w:rPr>
          <w:rFonts w:ascii="Verdana" w:hAnsi="Verdana"/>
          <w:sz w:val="20"/>
          <w:szCs w:val="20"/>
        </w:rPr>
        <w:t>.</w:t>
      </w:r>
    </w:p>
    <w:p w14:paraId="635C476F" w14:textId="5042A293" w:rsidR="00550B5C" w:rsidRPr="00301AF0" w:rsidRDefault="00550B5C" w:rsidP="00F00233">
      <w:pPr>
        <w:pStyle w:val="Heading1"/>
      </w:pPr>
      <w:r w:rsidRPr="00301AF0">
        <w:t>Bewijslast schadevergoeding</w:t>
      </w:r>
    </w:p>
    <w:p w14:paraId="2DD9E0C8" w14:textId="644C491B" w:rsidR="001A743D" w:rsidRPr="00301AF0" w:rsidRDefault="00862AB7" w:rsidP="00550B5C">
      <w:pPr>
        <w:pStyle w:val="ListParagraph"/>
        <w:rPr>
          <w:rFonts w:ascii="Verdana" w:hAnsi="Verdana"/>
          <w:sz w:val="20"/>
          <w:szCs w:val="20"/>
        </w:rPr>
      </w:pPr>
      <w:r w:rsidRPr="00301AF0">
        <w:rPr>
          <w:rFonts w:ascii="Verdana" w:hAnsi="Verdana"/>
          <w:sz w:val="20"/>
          <w:szCs w:val="20"/>
        </w:rPr>
        <w:t>Ook in uw Ontwerp-instemmingsbes</w:t>
      </w:r>
      <w:r w:rsidR="00F37004" w:rsidRPr="00301AF0">
        <w:rPr>
          <w:rFonts w:ascii="Verdana" w:hAnsi="Verdana"/>
          <w:sz w:val="20"/>
          <w:szCs w:val="20"/>
        </w:rPr>
        <w:t>l</w:t>
      </w:r>
      <w:r w:rsidRPr="00301AF0">
        <w:rPr>
          <w:rFonts w:ascii="Verdana" w:hAnsi="Verdana"/>
          <w:sz w:val="20"/>
          <w:szCs w:val="20"/>
        </w:rPr>
        <w:t>uit Winningsplan Middelie word</w:t>
      </w:r>
      <w:r w:rsidR="00F37004" w:rsidRPr="00301AF0">
        <w:rPr>
          <w:rFonts w:ascii="Verdana" w:hAnsi="Verdana"/>
          <w:sz w:val="20"/>
          <w:szCs w:val="20"/>
        </w:rPr>
        <w:t>t</w:t>
      </w:r>
      <w:r w:rsidRPr="00301AF0">
        <w:rPr>
          <w:rFonts w:ascii="Verdana" w:hAnsi="Verdana"/>
          <w:sz w:val="20"/>
          <w:szCs w:val="20"/>
        </w:rPr>
        <w:t xml:space="preserve"> alvast </w:t>
      </w:r>
      <w:r w:rsidR="001A743D" w:rsidRPr="00301AF0">
        <w:rPr>
          <w:rFonts w:ascii="Verdana" w:hAnsi="Verdana"/>
          <w:sz w:val="20"/>
          <w:szCs w:val="20"/>
        </w:rPr>
        <w:t xml:space="preserve">een voorschot genomen </w:t>
      </w:r>
      <w:r w:rsidR="00A6414E" w:rsidRPr="00301AF0">
        <w:rPr>
          <w:rFonts w:ascii="Verdana" w:hAnsi="Verdana"/>
          <w:sz w:val="20"/>
          <w:szCs w:val="20"/>
        </w:rPr>
        <w:t>voor</w:t>
      </w:r>
      <w:r w:rsidR="001A743D" w:rsidRPr="00301AF0">
        <w:rPr>
          <w:rFonts w:ascii="Verdana" w:hAnsi="Verdana"/>
          <w:sz w:val="20"/>
          <w:szCs w:val="20"/>
        </w:rPr>
        <w:t xml:space="preserve"> de bewijslast</w:t>
      </w:r>
      <w:r w:rsidRPr="00301AF0">
        <w:rPr>
          <w:rFonts w:ascii="Verdana" w:hAnsi="Verdana"/>
          <w:sz w:val="20"/>
          <w:szCs w:val="20"/>
        </w:rPr>
        <w:t xml:space="preserve"> voor schadevergoeding</w:t>
      </w:r>
      <w:r w:rsidR="00A6414E" w:rsidRPr="00301AF0">
        <w:rPr>
          <w:rFonts w:ascii="Verdana" w:hAnsi="Verdana"/>
          <w:sz w:val="20"/>
          <w:szCs w:val="20"/>
        </w:rPr>
        <w:t xml:space="preserve">. Die wordt </w:t>
      </w:r>
      <w:r w:rsidRPr="00301AF0">
        <w:rPr>
          <w:rFonts w:ascii="Verdana" w:hAnsi="Verdana"/>
          <w:sz w:val="20"/>
          <w:szCs w:val="20"/>
        </w:rPr>
        <w:t>zeer lastig</w:t>
      </w:r>
      <w:r w:rsidR="00E31E46" w:rsidRPr="00301AF0">
        <w:rPr>
          <w:rFonts w:ascii="Verdana" w:hAnsi="Verdana"/>
          <w:sz w:val="20"/>
          <w:szCs w:val="20"/>
        </w:rPr>
        <w:t xml:space="preserve"> </w:t>
      </w:r>
      <w:r w:rsidRPr="00301AF0">
        <w:rPr>
          <w:rFonts w:ascii="Verdana" w:hAnsi="Verdana"/>
          <w:sz w:val="20"/>
          <w:szCs w:val="20"/>
        </w:rPr>
        <w:t xml:space="preserve">omdat het </w:t>
      </w:r>
      <w:r w:rsidR="009C3CCB" w:rsidRPr="00301AF0">
        <w:rPr>
          <w:rFonts w:ascii="Verdana" w:hAnsi="Verdana"/>
          <w:sz w:val="20"/>
          <w:szCs w:val="20"/>
        </w:rPr>
        <w:t>M</w:t>
      </w:r>
      <w:r w:rsidRPr="00301AF0">
        <w:rPr>
          <w:rFonts w:ascii="Verdana" w:hAnsi="Verdana"/>
          <w:sz w:val="20"/>
          <w:szCs w:val="20"/>
        </w:rPr>
        <w:t xml:space="preserve">inisterie al aangeeft dat er veel oorzaken kunnen zijn </w:t>
      </w:r>
      <w:r w:rsidR="00A05372" w:rsidRPr="00301AF0">
        <w:rPr>
          <w:rFonts w:ascii="Verdana" w:hAnsi="Verdana"/>
          <w:sz w:val="20"/>
          <w:szCs w:val="20"/>
        </w:rPr>
        <w:t xml:space="preserve">dat </w:t>
      </w:r>
      <w:r w:rsidRPr="00301AF0">
        <w:rPr>
          <w:rFonts w:ascii="Verdana" w:hAnsi="Verdana"/>
          <w:sz w:val="20"/>
          <w:szCs w:val="20"/>
        </w:rPr>
        <w:t xml:space="preserve">opstallen cosmetische of erger constructieve schade </w:t>
      </w:r>
      <w:r w:rsidR="009C3CCB" w:rsidRPr="00301AF0">
        <w:rPr>
          <w:rFonts w:ascii="Verdana" w:hAnsi="Verdana"/>
          <w:sz w:val="20"/>
          <w:szCs w:val="20"/>
        </w:rPr>
        <w:t>kunnen</w:t>
      </w:r>
      <w:r w:rsidRPr="00301AF0">
        <w:rPr>
          <w:rFonts w:ascii="Verdana" w:hAnsi="Verdana"/>
          <w:sz w:val="20"/>
          <w:szCs w:val="20"/>
        </w:rPr>
        <w:t xml:space="preserve"> opgelopen.  </w:t>
      </w:r>
    </w:p>
    <w:p w14:paraId="4DBCF533" w14:textId="224CC2FF" w:rsidR="00276868" w:rsidRPr="00301AF0" w:rsidRDefault="00862AB7" w:rsidP="008432D3">
      <w:pPr>
        <w:ind w:left="708"/>
        <w:rPr>
          <w:rFonts w:ascii="Verdana" w:hAnsi="Verdana"/>
          <w:sz w:val="20"/>
          <w:szCs w:val="20"/>
        </w:rPr>
      </w:pPr>
      <w:r w:rsidRPr="00301AF0">
        <w:rPr>
          <w:rFonts w:ascii="Verdana" w:hAnsi="Verdana"/>
          <w:sz w:val="20"/>
          <w:szCs w:val="20"/>
        </w:rPr>
        <w:t>Om onze gedachten daarover te laten gaan</w:t>
      </w:r>
      <w:r w:rsidR="00105AF1" w:rsidRPr="00301AF0">
        <w:rPr>
          <w:rFonts w:ascii="Verdana" w:hAnsi="Verdana"/>
          <w:sz w:val="20"/>
          <w:szCs w:val="20"/>
        </w:rPr>
        <w:t>,</w:t>
      </w:r>
      <w:r w:rsidRPr="00301AF0">
        <w:rPr>
          <w:rFonts w:ascii="Verdana" w:hAnsi="Verdana"/>
          <w:sz w:val="20"/>
          <w:szCs w:val="20"/>
        </w:rPr>
        <w:t xml:space="preserve"> het volgende. </w:t>
      </w:r>
      <w:r w:rsidR="00276868" w:rsidRPr="00301AF0">
        <w:rPr>
          <w:rFonts w:ascii="Verdana" w:hAnsi="Verdana"/>
          <w:sz w:val="20"/>
          <w:szCs w:val="20"/>
        </w:rPr>
        <w:t xml:space="preserve">In </w:t>
      </w:r>
      <w:r w:rsidR="00142DCA">
        <w:rPr>
          <w:rFonts w:ascii="Verdana" w:hAnsi="Verdana"/>
          <w:sz w:val="20"/>
          <w:szCs w:val="20"/>
        </w:rPr>
        <w:t>Kwadijk</w:t>
      </w:r>
      <w:r w:rsidR="00276868" w:rsidRPr="00301AF0">
        <w:rPr>
          <w:rFonts w:ascii="Verdana" w:hAnsi="Verdana"/>
          <w:sz w:val="20"/>
          <w:szCs w:val="20"/>
        </w:rPr>
        <w:t xml:space="preserve"> staan </w:t>
      </w:r>
      <w:r w:rsidR="00A87E02" w:rsidRPr="00301AF0">
        <w:rPr>
          <w:rFonts w:ascii="Verdana" w:hAnsi="Verdana"/>
          <w:sz w:val="20"/>
          <w:szCs w:val="20"/>
        </w:rPr>
        <w:t xml:space="preserve">het merendeel van de </w:t>
      </w:r>
      <w:r w:rsidR="00276868" w:rsidRPr="00301AF0">
        <w:rPr>
          <w:rFonts w:ascii="Verdana" w:hAnsi="Verdana"/>
          <w:sz w:val="20"/>
          <w:szCs w:val="20"/>
        </w:rPr>
        <w:t>woningen op heipalen</w:t>
      </w:r>
      <w:r w:rsidR="00F169C6" w:rsidRPr="00301AF0">
        <w:rPr>
          <w:rFonts w:ascii="Verdana" w:hAnsi="Verdana"/>
          <w:sz w:val="20"/>
          <w:szCs w:val="20"/>
        </w:rPr>
        <w:t xml:space="preserve"> (houten en betonnen)</w:t>
      </w:r>
      <w:r w:rsidR="00276868" w:rsidRPr="00301AF0">
        <w:rPr>
          <w:rFonts w:ascii="Verdana" w:hAnsi="Verdana"/>
          <w:sz w:val="20"/>
          <w:szCs w:val="20"/>
        </w:rPr>
        <w:t xml:space="preserve">, zowel op de </w:t>
      </w:r>
      <w:r w:rsidR="001A743D" w:rsidRPr="00301AF0">
        <w:rPr>
          <w:rFonts w:ascii="Verdana" w:hAnsi="Verdana"/>
          <w:sz w:val="20"/>
          <w:szCs w:val="20"/>
        </w:rPr>
        <w:t>1e</w:t>
      </w:r>
      <w:r w:rsidR="00276868" w:rsidRPr="00301AF0">
        <w:rPr>
          <w:rFonts w:ascii="Verdana" w:hAnsi="Verdana"/>
          <w:sz w:val="20"/>
          <w:szCs w:val="20"/>
        </w:rPr>
        <w:t xml:space="preserve"> </w:t>
      </w:r>
      <w:r w:rsidR="00F42283" w:rsidRPr="00301AF0">
        <w:rPr>
          <w:rFonts w:ascii="Verdana" w:hAnsi="Verdana"/>
          <w:sz w:val="20"/>
          <w:szCs w:val="20"/>
        </w:rPr>
        <w:t xml:space="preserve">zandlaag (op ca. 14 meter) </w:t>
      </w:r>
      <w:r w:rsidR="00276868" w:rsidRPr="00301AF0">
        <w:rPr>
          <w:rFonts w:ascii="Verdana" w:hAnsi="Verdana"/>
          <w:sz w:val="20"/>
          <w:szCs w:val="20"/>
        </w:rPr>
        <w:t xml:space="preserve">als </w:t>
      </w:r>
      <w:r w:rsidR="00F42283" w:rsidRPr="00301AF0">
        <w:rPr>
          <w:rFonts w:ascii="Verdana" w:hAnsi="Verdana"/>
          <w:sz w:val="20"/>
          <w:szCs w:val="20"/>
        </w:rPr>
        <w:t xml:space="preserve">op de </w:t>
      </w:r>
      <w:r w:rsidR="00276868" w:rsidRPr="00301AF0">
        <w:rPr>
          <w:rFonts w:ascii="Verdana" w:hAnsi="Verdana"/>
          <w:sz w:val="20"/>
          <w:szCs w:val="20"/>
        </w:rPr>
        <w:t>2</w:t>
      </w:r>
      <w:r w:rsidR="00276868" w:rsidRPr="00301AF0">
        <w:rPr>
          <w:rFonts w:ascii="Verdana" w:hAnsi="Verdana"/>
          <w:sz w:val="20"/>
          <w:szCs w:val="20"/>
          <w:vertAlign w:val="superscript"/>
        </w:rPr>
        <w:t>e</w:t>
      </w:r>
      <w:r w:rsidR="00276868" w:rsidRPr="00301AF0">
        <w:rPr>
          <w:rFonts w:ascii="Verdana" w:hAnsi="Verdana"/>
          <w:sz w:val="20"/>
          <w:szCs w:val="20"/>
        </w:rPr>
        <w:t xml:space="preserve"> zandlaag </w:t>
      </w:r>
      <w:r w:rsidR="00F42283" w:rsidRPr="00301AF0">
        <w:rPr>
          <w:rFonts w:ascii="Verdana" w:hAnsi="Verdana"/>
          <w:sz w:val="20"/>
          <w:szCs w:val="20"/>
        </w:rPr>
        <w:t xml:space="preserve">(op </w:t>
      </w:r>
      <w:r w:rsidR="00276868" w:rsidRPr="00301AF0">
        <w:rPr>
          <w:rFonts w:ascii="Verdana" w:hAnsi="Verdana"/>
          <w:sz w:val="20"/>
          <w:szCs w:val="20"/>
        </w:rPr>
        <w:t>ca</w:t>
      </w:r>
      <w:r w:rsidR="00F42283" w:rsidRPr="00301AF0">
        <w:rPr>
          <w:rFonts w:ascii="Verdana" w:hAnsi="Verdana"/>
          <w:sz w:val="20"/>
          <w:szCs w:val="20"/>
        </w:rPr>
        <w:t>.</w:t>
      </w:r>
      <w:r w:rsidR="00276868" w:rsidRPr="00301AF0">
        <w:rPr>
          <w:rFonts w:ascii="Verdana" w:hAnsi="Verdana"/>
          <w:sz w:val="20"/>
          <w:szCs w:val="20"/>
        </w:rPr>
        <w:t xml:space="preserve"> 20 m</w:t>
      </w:r>
      <w:r w:rsidR="00F42283" w:rsidRPr="00301AF0">
        <w:rPr>
          <w:rFonts w:ascii="Verdana" w:hAnsi="Verdana"/>
          <w:sz w:val="20"/>
          <w:szCs w:val="20"/>
        </w:rPr>
        <w:t>e</w:t>
      </w:r>
      <w:r w:rsidR="00276868" w:rsidRPr="00301AF0">
        <w:rPr>
          <w:rFonts w:ascii="Verdana" w:hAnsi="Verdana"/>
          <w:sz w:val="20"/>
          <w:szCs w:val="20"/>
        </w:rPr>
        <w:t>t</w:t>
      </w:r>
      <w:r w:rsidR="00F42283" w:rsidRPr="00301AF0">
        <w:rPr>
          <w:rFonts w:ascii="Verdana" w:hAnsi="Verdana"/>
          <w:sz w:val="20"/>
          <w:szCs w:val="20"/>
        </w:rPr>
        <w:t>e</w:t>
      </w:r>
      <w:r w:rsidR="00276868" w:rsidRPr="00301AF0">
        <w:rPr>
          <w:rFonts w:ascii="Verdana" w:hAnsi="Verdana"/>
          <w:sz w:val="20"/>
          <w:szCs w:val="20"/>
        </w:rPr>
        <w:t>r onder NAP</w:t>
      </w:r>
      <w:r w:rsidR="00F42283" w:rsidRPr="00301AF0">
        <w:rPr>
          <w:rFonts w:ascii="Verdana" w:hAnsi="Verdana"/>
          <w:sz w:val="20"/>
          <w:szCs w:val="20"/>
        </w:rPr>
        <w:t>)</w:t>
      </w:r>
      <w:r w:rsidR="00276868" w:rsidRPr="00301AF0">
        <w:rPr>
          <w:rFonts w:ascii="Verdana" w:hAnsi="Verdana"/>
          <w:sz w:val="20"/>
          <w:szCs w:val="20"/>
        </w:rPr>
        <w:t>.</w:t>
      </w:r>
      <w:r w:rsidR="00A6414E" w:rsidRPr="00301AF0">
        <w:rPr>
          <w:rFonts w:ascii="Verdana" w:hAnsi="Verdana"/>
          <w:sz w:val="20"/>
          <w:szCs w:val="20"/>
        </w:rPr>
        <w:t xml:space="preserve"> </w:t>
      </w:r>
      <w:r w:rsidR="00276868" w:rsidRPr="00301AF0">
        <w:rPr>
          <w:rFonts w:ascii="Verdana" w:hAnsi="Verdana"/>
          <w:sz w:val="20"/>
          <w:szCs w:val="20"/>
        </w:rPr>
        <w:t xml:space="preserve">Als het over corrosie van </w:t>
      </w:r>
      <w:r w:rsidR="00F42283" w:rsidRPr="00301AF0">
        <w:rPr>
          <w:rFonts w:ascii="Verdana" w:hAnsi="Verdana"/>
          <w:sz w:val="20"/>
          <w:szCs w:val="20"/>
        </w:rPr>
        <w:t>v</w:t>
      </w:r>
      <w:r w:rsidR="00276868" w:rsidRPr="00301AF0">
        <w:rPr>
          <w:rFonts w:ascii="Verdana" w:hAnsi="Verdana"/>
          <w:sz w:val="20"/>
          <w:szCs w:val="20"/>
        </w:rPr>
        <w:t xml:space="preserve">eengrond gaat </w:t>
      </w:r>
      <w:r w:rsidR="00F37004" w:rsidRPr="00301AF0">
        <w:rPr>
          <w:rFonts w:ascii="Verdana" w:hAnsi="Verdana"/>
          <w:sz w:val="20"/>
          <w:szCs w:val="20"/>
        </w:rPr>
        <w:t>bevindt</w:t>
      </w:r>
      <w:r w:rsidR="00276868" w:rsidRPr="00301AF0">
        <w:rPr>
          <w:rFonts w:ascii="Verdana" w:hAnsi="Verdana"/>
          <w:sz w:val="20"/>
          <w:szCs w:val="20"/>
        </w:rPr>
        <w:t xml:space="preserve"> zich dat in ons gebied in de </w:t>
      </w:r>
      <w:r w:rsidR="005B7EE7" w:rsidRPr="00301AF0">
        <w:rPr>
          <w:rFonts w:ascii="Verdana" w:hAnsi="Verdana"/>
          <w:sz w:val="20"/>
          <w:szCs w:val="20"/>
        </w:rPr>
        <w:t xml:space="preserve">bovenste grondlaag </w:t>
      </w:r>
      <w:r w:rsidR="00A05372" w:rsidRPr="00301AF0">
        <w:rPr>
          <w:rFonts w:ascii="Verdana" w:hAnsi="Verdana"/>
          <w:sz w:val="20"/>
          <w:szCs w:val="20"/>
        </w:rPr>
        <w:t>onder</w:t>
      </w:r>
      <w:r w:rsidR="00A6414E" w:rsidRPr="00301AF0">
        <w:rPr>
          <w:rFonts w:ascii="Verdana" w:hAnsi="Verdana"/>
          <w:sz w:val="20"/>
          <w:szCs w:val="20"/>
        </w:rPr>
        <w:t xml:space="preserve"> het </w:t>
      </w:r>
      <w:r w:rsidR="00276868" w:rsidRPr="00301AF0">
        <w:rPr>
          <w:rFonts w:ascii="Verdana" w:hAnsi="Verdana"/>
          <w:sz w:val="20"/>
          <w:szCs w:val="20"/>
        </w:rPr>
        <w:t xml:space="preserve">maaiveld. Doordat de woningen op </w:t>
      </w:r>
      <w:r w:rsidR="00F169C6" w:rsidRPr="00301AF0">
        <w:rPr>
          <w:rFonts w:ascii="Verdana" w:hAnsi="Verdana"/>
          <w:sz w:val="20"/>
          <w:szCs w:val="20"/>
        </w:rPr>
        <w:t>hei</w:t>
      </w:r>
      <w:r w:rsidR="00276868" w:rsidRPr="00301AF0">
        <w:rPr>
          <w:rFonts w:ascii="Verdana" w:hAnsi="Verdana"/>
          <w:sz w:val="20"/>
          <w:szCs w:val="20"/>
        </w:rPr>
        <w:t xml:space="preserve">palen gefundeerd zijn </w:t>
      </w:r>
      <w:r w:rsidR="00A6414E" w:rsidRPr="00301AF0">
        <w:rPr>
          <w:rFonts w:ascii="Verdana" w:hAnsi="Verdana"/>
          <w:sz w:val="20"/>
          <w:szCs w:val="20"/>
        </w:rPr>
        <w:t xml:space="preserve">heeft </w:t>
      </w:r>
      <w:r w:rsidR="00276868" w:rsidRPr="00301AF0">
        <w:rPr>
          <w:rFonts w:ascii="Verdana" w:hAnsi="Verdana"/>
          <w:sz w:val="20"/>
          <w:szCs w:val="20"/>
        </w:rPr>
        <w:t xml:space="preserve">het </w:t>
      </w:r>
      <w:r w:rsidR="00F42283" w:rsidRPr="00301AF0">
        <w:rPr>
          <w:rFonts w:ascii="Verdana" w:hAnsi="Verdana"/>
          <w:sz w:val="20"/>
          <w:szCs w:val="20"/>
        </w:rPr>
        <w:t>inklinken</w:t>
      </w:r>
      <w:r w:rsidR="00276868" w:rsidRPr="00301AF0">
        <w:rPr>
          <w:rFonts w:ascii="Verdana" w:hAnsi="Verdana"/>
          <w:sz w:val="20"/>
          <w:szCs w:val="20"/>
        </w:rPr>
        <w:t xml:space="preserve"> van de grond in de eerste grondlaag geen invloed op de woningen</w:t>
      </w:r>
      <w:r w:rsidR="00A6414E" w:rsidRPr="00301AF0">
        <w:rPr>
          <w:rFonts w:ascii="Verdana" w:hAnsi="Verdana"/>
          <w:sz w:val="20"/>
          <w:szCs w:val="20"/>
        </w:rPr>
        <w:t>.</w:t>
      </w:r>
      <w:r w:rsidR="00F42283" w:rsidRPr="00301AF0">
        <w:rPr>
          <w:rFonts w:ascii="Verdana" w:hAnsi="Verdana"/>
          <w:sz w:val="20"/>
          <w:szCs w:val="20"/>
        </w:rPr>
        <w:t xml:space="preserve"> </w:t>
      </w:r>
      <w:r w:rsidR="00276868" w:rsidRPr="00301AF0">
        <w:rPr>
          <w:rFonts w:ascii="Verdana" w:hAnsi="Verdana"/>
          <w:sz w:val="20"/>
          <w:szCs w:val="20"/>
        </w:rPr>
        <w:t>Anders is d</w:t>
      </w:r>
      <w:r w:rsidR="00A05372" w:rsidRPr="00301AF0">
        <w:rPr>
          <w:rFonts w:ascii="Verdana" w:hAnsi="Verdana"/>
          <w:sz w:val="20"/>
          <w:szCs w:val="20"/>
        </w:rPr>
        <w:t>at voor</w:t>
      </w:r>
      <w:r w:rsidR="00276868" w:rsidRPr="00301AF0">
        <w:rPr>
          <w:rFonts w:ascii="Verdana" w:hAnsi="Verdana"/>
          <w:sz w:val="20"/>
          <w:szCs w:val="20"/>
        </w:rPr>
        <w:t xml:space="preserve"> gaswinning</w:t>
      </w:r>
      <w:r w:rsidR="001A743D" w:rsidRPr="00301AF0">
        <w:rPr>
          <w:rFonts w:ascii="Verdana" w:hAnsi="Verdana"/>
          <w:sz w:val="20"/>
          <w:szCs w:val="20"/>
        </w:rPr>
        <w:t>,</w:t>
      </w:r>
      <w:r w:rsidR="00276868" w:rsidRPr="00301AF0">
        <w:rPr>
          <w:rFonts w:ascii="Verdana" w:hAnsi="Verdana"/>
          <w:sz w:val="20"/>
          <w:szCs w:val="20"/>
        </w:rPr>
        <w:t xml:space="preserve"> </w:t>
      </w:r>
      <w:r w:rsidR="00A6414E" w:rsidRPr="00301AF0">
        <w:rPr>
          <w:rFonts w:ascii="Verdana" w:hAnsi="Verdana"/>
          <w:sz w:val="20"/>
          <w:szCs w:val="20"/>
        </w:rPr>
        <w:t>die</w:t>
      </w:r>
      <w:r w:rsidR="00276868" w:rsidRPr="00301AF0">
        <w:rPr>
          <w:rFonts w:ascii="Verdana" w:hAnsi="Verdana"/>
          <w:sz w:val="20"/>
          <w:szCs w:val="20"/>
        </w:rPr>
        <w:t xml:space="preserve"> op ca 2.500 m</w:t>
      </w:r>
      <w:r w:rsidR="00F42283" w:rsidRPr="00301AF0">
        <w:rPr>
          <w:rFonts w:ascii="Verdana" w:hAnsi="Verdana"/>
          <w:sz w:val="20"/>
          <w:szCs w:val="20"/>
        </w:rPr>
        <w:t>e</w:t>
      </w:r>
      <w:r w:rsidR="00276868" w:rsidRPr="00301AF0">
        <w:rPr>
          <w:rFonts w:ascii="Verdana" w:hAnsi="Verdana"/>
          <w:sz w:val="20"/>
          <w:szCs w:val="20"/>
        </w:rPr>
        <w:t>t</w:t>
      </w:r>
      <w:r w:rsidR="00F42283" w:rsidRPr="00301AF0">
        <w:rPr>
          <w:rFonts w:ascii="Verdana" w:hAnsi="Verdana"/>
          <w:sz w:val="20"/>
          <w:szCs w:val="20"/>
        </w:rPr>
        <w:t>e</w:t>
      </w:r>
      <w:r w:rsidR="00276868" w:rsidRPr="00301AF0">
        <w:rPr>
          <w:rFonts w:ascii="Verdana" w:hAnsi="Verdana"/>
          <w:sz w:val="20"/>
          <w:szCs w:val="20"/>
        </w:rPr>
        <w:t xml:space="preserve">r </w:t>
      </w:r>
      <w:r w:rsidR="00A6414E" w:rsidRPr="00301AF0">
        <w:rPr>
          <w:rFonts w:ascii="Verdana" w:hAnsi="Verdana"/>
          <w:sz w:val="20"/>
          <w:szCs w:val="20"/>
        </w:rPr>
        <w:t>plaats</w:t>
      </w:r>
      <w:r w:rsidR="00F37004" w:rsidRPr="00301AF0">
        <w:rPr>
          <w:rFonts w:ascii="Verdana" w:hAnsi="Verdana"/>
          <w:sz w:val="20"/>
          <w:szCs w:val="20"/>
        </w:rPr>
        <w:t>vindt</w:t>
      </w:r>
      <w:r w:rsidR="00276868" w:rsidRPr="00301AF0">
        <w:rPr>
          <w:rFonts w:ascii="Verdana" w:hAnsi="Verdana"/>
          <w:sz w:val="20"/>
          <w:szCs w:val="20"/>
        </w:rPr>
        <w:t>. Door het winnen van gas kunnen</w:t>
      </w:r>
      <w:r w:rsidR="00F00233" w:rsidRPr="00301AF0">
        <w:rPr>
          <w:rFonts w:ascii="Verdana" w:hAnsi="Verdana"/>
          <w:sz w:val="20"/>
          <w:szCs w:val="20"/>
        </w:rPr>
        <w:t xml:space="preserve"> of </w:t>
      </w:r>
      <w:r w:rsidR="00B1626C" w:rsidRPr="00301AF0">
        <w:rPr>
          <w:rFonts w:ascii="Verdana" w:hAnsi="Verdana"/>
          <w:sz w:val="20"/>
          <w:szCs w:val="20"/>
        </w:rPr>
        <w:t>zullen</w:t>
      </w:r>
      <w:r w:rsidR="00276868" w:rsidRPr="00301AF0">
        <w:rPr>
          <w:rFonts w:ascii="Verdana" w:hAnsi="Verdana"/>
          <w:sz w:val="20"/>
          <w:szCs w:val="20"/>
        </w:rPr>
        <w:t xml:space="preserve"> de grondlagen inzakken wat gronddaling en erger nog aardbevingen in de aardlagen </w:t>
      </w:r>
      <w:r w:rsidR="00A05372" w:rsidRPr="00301AF0">
        <w:rPr>
          <w:rFonts w:ascii="Verdana" w:hAnsi="Verdana"/>
          <w:sz w:val="20"/>
          <w:szCs w:val="20"/>
        </w:rPr>
        <w:t xml:space="preserve">kunnen </w:t>
      </w:r>
      <w:r w:rsidR="00276868" w:rsidRPr="00301AF0">
        <w:rPr>
          <w:rFonts w:ascii="Verdana" w:hAnsi="Verdana"/>
          <w:sz w:val="20"/>
          <w:szCs w:val="20"/>
        </w:rPr>
        <w:t>ontstaan. De gevolgen hoe</w:t>
      </w:r>
      <w:r w:rsidR="00F00233" w:rsidRPr="00301AF0">
        <w:rPr>
          <w:rFonts w:ascii="Verdana" w:hAnsi="Verdana"/>
          <w:sz w:val="20"/>
          <w:szCs w:val="20"/>
        </w:rPr>
        <w:t xml:space="preserve">ven wij </w:t>
      </w:r>
      <w:r w:rsidR="00276868" w:rsidRPr="00301AF0">
        <w:rPr>
          <w:rFonts w:ascii="Verdana" w:hAnsi="Verdana"/>
          <w:sz w:val="20"/>
          <w:szCs w:val="20"/>
        </w:rPr>
        <w:t xml:space="preserve">u niet uit te leggen gezien de </w:t>
      </w:r>
      <w:r w:rsidR="001A743D" w:rsidRPr="00301AF0">
        <w:rPr>
          <w:rFonts w:ascii="Verdana" w:hAnsi="Verdana"/>
          <w:sz w:val="20"/>
          <w:szCs w:val="20"/>
        </w:rPr>
        <w:t xml:space="preserve">veelvuldige </w:t>
      </w:r>
      <w:r w:rsidR="00276868" w:rsidRPr="00301AF0">
        <w:rPr>
          <w:rFonts w:ascii="Verdana" w:hAnsi="Verdana"/>
          <w:sz w:val="20"/>
          <w:szCs w:val="20"/>
        </w:rPr>
        <w:t xml:space="preserve">actuele </w:t>
      </w:r>
      <w:r w:rsidR="001A743D" w:rsidRPr="00301AF0">
        <w:rPr>
          <w:rFonts w:ascii="Verdana" w:hAnsi="Verdana"/>
          <w:sz w:val="20"/>
          <w:szCs w:val="20"/>
        </w:rPr>
        <w:t>problematiek</w:t>
      </w:r>
      <w:r w:rsidR="00276868" w:rsidRPr="00301AF0">
        <w:rPr>
          <w:rFonts w:ascii="Verdana" w:hAnsi="Verdana"/>
          <w:sz w:val="20"/>
          <w:szCs w:val="20"/>
        </w:rPr>
        <w:t xml:space="preserve"> </w:t>
      </w:r>
      <w:r w:rsidR="00F00233" w:rsidRPr="00301AF0">
        <w:rPr>
          <w:rFonts w:ascii="Verdana" w:hAnsi="Verdana"/>
          <w:sz w:val="20"/>
          <w:szCs w:val="20"/>
        </w:rPr>
        <w:t>hierover</w:t>
      </w:r>
      <w:r w:rsidR="00276868" w:rsidRPr="00301AF0">
        <w:rPr>
          <w:rFonts w:ascii="Verdana" w:hAnsi="Verdana"/>
          <w:sz w:val="20"/>
          <w:szCs w:val="20"/>
        </w:rPr>
        <w:t xml:space="preserve">. </w:t>
      </w:r>
      <w:r w:rsidR="00A6414E" w:rsidRPr="00301AF0">
        <w:rPr>
          <w:rFonts w:ascii="Verdana" w:hAnsi="Verdana"/>
          <w:sz w:val="20"/>
          <w:szCs w:val="20"/>
        </w:rPr>
        <w:t xml:space="preserve">Het winningsplan </w:t>
      </w:r>
      <w:r w:rsidR="00E31E46" w:rsidRPr="00301AF0">
        <w:rPr>
          <w:rFonts w:ascii="Verdana" w:hAnsi="Verdana"/>
          <w:sz w:val="20"/>
          <w:szCs w:val="20"/>
        </w:rPr>
        <w:t>blij</w:t>
      </w:r>
      <w:r w:rsidR="00A6414E" w:rsidRPr="00301AF0">
        <w:rPr>
          <w:rFonts w:ascii="Verdana" w:hAnsi="Verdana"/>
          <w:sz w:val="20"/>
          <w:szCs w:val="20"/>
        </w:rPr>
        <w:t>ft</w:t>
      </w:r>
      <w:r w:rsidR="00E31E46" w:rsidRPr="00301AF0">
        <w:rPr>
          <w:rFonts w:ascii="Verdana" w:hAnsi="Verdana"/>
          <w:sz w:val="20"/>
          <w:szCs w:val="20"/>
        </w:rPr>
        <w:t xml:space="preserve"> hierin oppervlakkig en ge</w:t>
      </w:r>
      <w:r w:rsidR="00A6414E" w:rsidRPr="00301AF0">
        <w:rPr>
          <w:rFonts w:ascii="Verdana" w:hAnsi="Verdana"/>
          <w:sz w:val="20"/>
          <w:szCs w:val="20"/>
        </w:rPr>
        <w:t>eft</w:t>
      </w:r>
      <w:r w:rsidR="00E31E46" w:rsidRPr="00301AF0">
        <w:rPr>
          <w:rFonts w:ascii="Verdana" w:hAnsi="Verdana"/>
          <w:sz w:val="20"/>
          <w:szCs w:val="20"/>
        </w:rPr>
        <w:t xml:space="preserve"> slechts verwachtingen. </w:t>
      </w:r>
      <w:r w:rsidR="00C05243" w:rsidRPr="00301AF0">
        <w:rPr>
          <w:rFonts w:ascii="Verdana" w:hAnsi="Verdana"/>
          <w:sz w:val="20"/>
          <w:szCs w:val="20"/>
        </w:rPr>
        <w:t xml:space="preserve">De realiteit van nu was toen </w:t>
      </w:r>
      <w:r w:rsidR="00B1626C" w:rsidRPr="00301AF0">
        <w:rPr>
          <w:rFonts w:ascii="Verdana" w:hAnsi="Verdana"/>
          <w:sz w:val="20"/>
          <w:szCs w:val="20"/>
        </w:rPr>
        <w:t xml:space="preserve">kennelijk niet </w:t>
      </w:r>
      <w:r w:rsidR="00C05243" w:rsidRPr="00301AF0">
        <w:rPr>
          <w:rFonts w:ascii="Verdana" w:hAnsi="Verdana"/>
          <w:sz w:val="20"/>
          <w:szCs w:val="20"/>
        </w:rPr>
        <w:t>te overzien!</w:t>
      </w:r>
      <w:r w:rsidR="00E31E46" w:rsidRPr="00301AF0">
        <w:rPr>
          <w:rFonts w:ascii="Verdana" w:hAnsi="Verdana"/>
          <w:sz w:val="20"/>
          <w:szCs w:val="20"/>
        </w:rPr>
        <w:t xml:space="preserve"> </w:t>
      </w:r>
    </w:p>
    <w:p w14:paraId="03817A2A" w14:textId="78A990BA" w:rsidR="0005140F" w:rsidRPr="00301AF0" w:rsidRDefault="00B1626C" w:rsidP="008432D3">
      <w:pPr>
        <w:ind w:left="708"/>
        <w:rPr>
          <w:rFonts w:ascii="Verdana" w:hAnsi="Verdana"/>
          <w:sz w:val="20"/>
          <w:szCs w:val="20"/>
        </w:rPr>
      </w:pPr>
      <w:r w:rsidRPr="00301AF0">
        <w:rPr>
          <w:rFonts w:ascii="Verdana" w:hAnsi="Verdana"/>
          <w:sz w:val="20"/>
          <w:szCs w:val="20"/>
        </w:rPr>
        <w:lastRenderedPageBreak/>
        <w:t>De te verwachten extra gronddaling</w:t>
      </w:r>
      <w:r w:rsidR="00F42283" w:rsidRPr="00301AF0">
        <w:rPr>
          <w:rFonts w:ascii="Verdana" w:hAnsi="Verdana"/>
          <w:sz w:val="20"/>
          <w:szCs w:val="20"/>
        </w:rPr>
        <w:t xml:space="preserve"> door </w:t>
      </w:r>
      <w:r w:rsidRPr="00301AF0">
        <w:rPr>
          <w:rFonts w:ascii="Verdana" w:hAnsi="Verdana"/>
          <w:sz w:val="20"/>
          <w:szCs w:val="20"/>
        </w:rPr>
        <w:t xml:space="preserve">gaswinningen in het gebied Zeevang, waar </w:t>
      </w:r>
      <w:r w:rsidR="00C606C2">
        <w:rPr>
          <w:rFonts w:ascii="Verdana" w:hAnsi="Verdana"/>
          <w:sz w:val="20"/>
          <w:szCs w:val="20"/>
        </w:rPr>
        <w:t>Kwadijk</w:t>
      </w:r>
      <w:r w:rsidRPr="00301AF0">
        <w:rPr>
          <w:rFonts w:ascii="Verdana" w:hAnsi="Verdana"/>
          <w:sz w:val="20"/>
          <w:szCs w:val="20"/>
        </w:rPr>
        <w:t xml:space="preserve"> een onderdeel van is, </w:t>
      </w:r>
      <w:r w:rsidR="00A6414E" w:rsidRPr="00301AF0">
        <w:rPr>
          <w:rFonts w:ascii="Verdana" w:hAnsi="Verdana"/>
          <w:sz w:val="20"/>
          <w:szCs w:val="20"/>
        </w:rPr>
        <w:t xml:space="preserve">is </w:t>
      </w:r>
      <w:r w:rsidRPr="00301AF0">
        <w:rPr>
          <w:rFonts w:ascii="Verdana" w:hAnsi="Verdana"/>
          <w:sz w:val="20"/>
          <w:szCs w:val="20"/>
        </w:rPr>
        <w:t xml:space="preserve">dan ook </w:t>
      </w:r>
      <w:r w:rsidR="00A6414E" w:rsidRPr="00301AF0">
        <w:rPr>
          <w:rFonts w:ascii="Verdana" w:hAnsi="Verdana"/>
          <w:sz w:val="20"/>
          <w:szCs w:val="20"/>
        </w:rPr>
        <w:t>on</w:t>
      </w:r>
      <w:r w:rsidR="00F42283" w:rsidRPr="00301AF0">
        <w:rPr>
          <w:rFonts w:ascii="Verdana" w:hAnsi="Verdana"/>
          <w:sz w:val="20"/>
          <w:szCs w:val="20"/>
        </w:rPr>
        <w:t>gewenst</w:t>
      </w:r>
      <w:r w:rsidRPr="00301AF0">
        <w:rPr>
          <w:rFonts w:ascii="Verdana" w:hAnsi="Verdana"/>
          <w:sz w:val="20"/>
          <w:szCs w:val="20"/>
        </w:rPr>
        <w:t xml:space="preserve">. Het is </w:t>
      </w:r>
      <w:r w:rsidR="00A6414E" w:rsidRPr="00301AF0">
        <w:rPr>
          <w:rFonts w:ascii="Verdana" w:hAnsi="Verdana"/>
          <w:sz w:val="20"/>
          <w:szCs w:val="20"/>
        </w:rPr>
        <w:t>een optelsom</w:t>
      </w:r>
      <w:r w:rsidRPr="00301AF0">
        <w:rPr>
          <w:rFonts w:ascii="Verdana" w:hAnsi="Verdana"/>
          <w:sz w:val="20"/>
          <w:szCs w:val="20"/>
        </w:rPr>
        <w:t xml:space="preserve"> van te verwachten gronddalingen met alle realistische gevolgen van</w:t>
      </w:r>
      <w:r w:rsidR="008838F5" w:rsidRPr="00301AF0">
        <w:rPr>
          <w:rFonts w:ascii="Verdana" w:hAnsi="Verdana"/>
          <w:sz w:val="20"/>
          <w:szCs w:val="20"/>
        </w:rPr>
        <w:t xml:space="preserve"> </w:t>
      </w:r>
      <w:r w:rsidRPr="00301AF0">
        <w:rPr>
          <w:rFonts w:ascii="Verdana" w:hAnsi="Verdana"/>
          <w:sz w:val="20"/>
          <w:szCs w:val="20"/>
        </w:rPr>
        <w:t xml:space="preserve">dien. </w:t>
      </w:r>
    </w:p>
    <w:p w14:paraId="383B4963" w14:textId="7D48F6D8" w:rsidR="00550B5C" w:rsidRPr="00301AF0" w:rsidRDefault="00550B5C" w:rsidP="00F00233">
      <w:pPr>
        <w:pStyle w:val="Heading1"/>
      </w:pPr>
      <w:r w:rsidRPr="00301AF0">
        <w:t>Waardedaling woningen en panden</w:t>
      </w:r>
      <w:r w:rsidR="00B134D6" w:rsidRPr="00301AF0">
        <w:t xml:space="preserve"> door gaswinning </w:t>
      </w:r>
    </w:p>
    <w:p w14:paraId="3F0CAEE7" w14:textId="52FB2392" w:rsidR="00FB3A75" w:rsidRPr="00301AF0" w:rsidRDefault="001A743D" w:rsidP="00550B5C">
      <w:pPr>
        <w:pStyle w:val="ListParagraph"/>
        <w:rPr>
          <w:rFonts w:ascii="Verdana" w:hAnsi="Verdana"/>
          <w:sz w:val="20"/>
          <w:szCs w:val="20"/>
        </w:rPr>
      </w:pPr>
      <w:r w:rsidRPr="00301AF0">
        <w:rPr>
          <w:rFonts w:ascii="Verdana" w:hAnsi="Verdana"/>
          <w:sz w:val="20"/>
          <w:szCs w:val="20"/>
        </w:rPr>
        <w:t xml:space="preserve">Ook meent </w:t>
      </w:r>
      <w:r w:rsidR="009C3CCB" w:rsidRPr="00301AF0">
        <w:rPr>
          <w:rFonts w:ascii="Verdana" w:hAnsi="Verdana"/>
          <w:sz w:val="20"/>
          <w:szCs w:val="20"/>
        </w:rPr>
        <w:t xml:space="preserve">het Ministerie de uitspraak te </w:t>
      </w:r>
      <w:r w:rsidR="00FB3A75" w:rsidRPr="00301AF0">
        <w:rPr>
          <w:rFonts w:ascii="Verdana" w:hAnsi="Verdana"/>
          <w:sz w:val="20"/>
          <w:szCs w:val="20"/>
        </w:rPr>
        <w:t xml:space="preserve">kunnen </w:t>
      </w:r>
      <w:r w:rsidR="009C3CCB" w:rsidRPr="00301AF0">
        <w:rPr>
          <w:rFonts w:ascii="Verdana" w:hAnsi="Verdana"/>
          <w:sz w:val="20"/>
          <w:szCs w:val="20"/>
        </w:rPr>
        <w:t>doen</w:t>
      </w:r>
      <w:r w:rsidR="001B557D" w:rsidRPr="00301AF0">
        <w:rPr>
          <w:rFonts w:ascii="Verdana" w:hAnsi="Verdana"/>
          <w:sz w:val="20"/>
          <w:szCs w:val="20"/>
        </w:rPr>
        <w:t>,</w:t>
      </w:r>
      <w:r w:rsidR="009C3CCB" w:rsidRPr="00301AF0">
        <w:rPr>
          <w:rFonts w:ascii="Verdana" w:hAnsi="Verdana"/>
          <w:sz w:val="20"/>
          <w:szCs w:val="20"/>
        </w:rPr>
        <w:t xml:space="preserve"> dat het niet aannemelijk is dat opstallen in en rondom dit wingebied waardedaling </w:t>
      </w:r>
      <w:r w:rsidR="001B557D" w:rsidRPr="00301AF0">
        <w:rPr>
          <w:rFonts w:ascii="Verdana" w:hAnsi="Verdana"/>
          <w:sz w:val="20"/>
          <w:szCs w:val="20"/>
        </w:rPr>
        <w:t>door gaswinning</w:t>
      </w:r>
      <w:r w:rsidR="009C3CCB" w:rsidRPr="00301AF0">
        <w:rPr>
          <w:rFonts w:ascii="Verdana" w:hAnsi="Verdana"/>
          <w:sz w:val="20"/>
          <w:szCs w:val="20"/>
        </w:rPr>
        <w:t xml:space="preserve"> z</w:t>
      </w:r>
      <w:r w:rsidR="00E31E46" w:rsidRPr="00301AF0">
        <w:rPr>
          <w:rFonts w:ascii="Verdana" w:hAnsi="Verdana"/>
          <w:sz w:val="20"/>
          <w:szCs w:val="20"/>
        </w:rPr>
        <w:t>ullen</w:t>
      </w:r>
      <w:r w:rsidR="009C3CCB" w:rsidRPr="00301AF0">
        <w:rPr>
          <w:rFonts w:ascii="Verdana" w:hAnsi="Verdana"/>
          <w:sz w:val="20"/>
          <w:szCs w:val="20"/>
        </w:rPr>
        <w:t xml:space="preserve"> ondervinden. </w:t>
      </w:r>
      <w:r w:rsidR="001B557D" w:rsidRPr="00301AF0">
        <w:rPr>
          <w:rFonts w:ascii="Verdana" w:hAnsi="Verdana"/>
          <w:sz w:val="20"/>
          <w:szCs w:val="20"/>
        </w:rPr>
        <w:t>H</w:t>
      </w:r>
      <w:r w:rsidR="009C3CCB" w:rsidRPr="00301AF0">
        <w:rPr>
          <w:rFonts w:ascii="Verdana" w:hAnsi="Verdana"/>
          <w:sz w:val="20"/>
          <w:szCs w:val="20"/>
        </w:rPr>
        <w:t xml:space="preserve">et Ministerie </w:t>
      </w:r>
      <w:r w:rsidR="001B557D" w:rsidRPr="00301AF0">
        <w:rPr>
          <w:rFonts w:ascii="Verdana" w:hAnsi="Verdana"/>
          <w:sz w:val="20"/>
          <w:szCs w:val="20"/>
        </w:rPr>
        <w:t xml:space="preserve">meent </w:t>
      </w:r>
      <w:r w:rsidR="009C3CCB" w:rsidRPr="00301AF0">
        <w:rPr>
          <w:rFonts w:ascii="Verdana" w:hAnsi="Verdana"/>
          <w:sz w:val="20"/>
          <w:szCs w:val="20"/>
        </w:rPr>
        <w:t xml:space="preserve">dat er </w:t>
      </w:r>
      <w:r w:rsidR="001B557D" w:rsidRPr="00301AF0">
        <w:rPr>
          <w:rFonts w:ascii="Verdana" w:hAnsi="Verdana"/>
          <w:sz w:val="20"/>
          <w:szCs w:val="20"/>
        </w:rPr>
        <w:t>meerdere</w:t>
      </w:r>
      <w:r w:rsidR="009C3CCB" w:rsidRPr="00301AF0">
        <w:rPr>
          <w:rFonts w:ascii="Verdana" w:hAnsi="Verdana"/>
          <w:sz w:val="20"/>
          <w:szCs w:val="20"/>
        </w:rPr>
        <w:t xml:space="preserve"> economische omstandigheden</w:t>
      </w:r>
      <w:r w:rsidR="008838F5" w:rsidRPr="00301AF0">
        <w:rPr>
          <w:rFonts w:ascii="Verdana" w:hAnsi="Verdana"/>
          <w:sz w:val="20"/>
          <w:szCs w:val="20"/>
        </w:rPr>
        <w:t xml:space="preserve"> </w:t>
      </w:r>
      <w:r w:rsidR="009C3CCB" w:rsidRPr="00301AF0">
        <w:rPr>
          <w:rFonts w:ascii="Verdana" w:hAnsi="Verdana"/>
          <w:sz w:val="20"/>
          <w:szCs w:val="20"/>
        </w:rPr>
        <w:t xml:space="preserve">kunnen zijn </w:t>
      </w:r>
      <w:r w:rsidR="001B557D" w:rsidRPr="00301AF0">
        <w:rPr>
          <w:rFonts w:ascii="Verdana" w:hAnsi="Verdana"/>
          <w:sz w:val="20"/>
          <w:szCs w:val="20"/>
        </w:rPr>
        <w:t>die</w:t>
      </w:r>
      <w:r w:rsidR="009C3CCB" w:rsidRPr="00301AF0">
        <w:rPr>
          <w:rFonts w:ascii="Verdana" w:hAnsi="Verdana"/>
          <w:sz w:val="20"/>
          <w:szCs w:val="20"/>
        </w:rPr>
        <w:t xml:space="preserve"> de waarde van de opstallen kunnen beïnvloeden. </w:t>
      </w:r>
      <w:r w:rsidR="00FB3A75" w:rsidRPr="00301AF0">
        <w:rPr>
          <w:rFonts w:ascii="Verdana" w:hAnsi="Verdana"/>
          <w:sz w:val="20"/>
          <w:szCs w:val="20"/>
        </w:rPr>
        <w:t>Het is net als bij gronddalingen en aardbevingen dat het Ministerie de burgers niet erg serieus neemt</w:t>
      </w:r>
      <w:r w:rsidR="00B1626C" w:rsidRPr="00301AF0">
        <w:rPr>
          <w:rFonts w:ascii="Verdana" w:hAnsi="Verdana"/>
          <w:sz w:val="20"/>
          <w:szCs w:val="20"/>
        </w:rPr>
        <w:t xml:space="preserve"> en de calamiteit op de betreffende burger en bedrijven afwentelt</w:t>
      </w:r>
      <w:r w:rsidR="00FB3A75" w:rsidRPr="00301AF0">
        <w:rPr>
          <w:rFonts w:ascii="Verdana" w:hAnsi="Verdana"/>
          <w:sz w:val="20"/>
          <w:szCs w:val="20"/>
        </w:rPr>
        <w:t>.</w:t>
      </w:r>
      <w:r w:rsidR="00C05243" w:rsidRPr="00301AF0">
        <w:rPr>
          <w:rFonts w:ascii="Verdana" w:hAnsi="Verdana"/>
          <w:sz w:val="20"/>
          <w:szCs w:val="20"/>
        </w:rPr>
        <w:t xml:space="preserve"> </w:t>
      </w:r>
      <w:r w:rsidR="001B557D" w:rsidRPr="00301AF0">
        <w:rPr>
          <w:rFonts w:ascii="Verdana" w:hAnsi="Verdana"/>
          <w:sz w:val="20"/>
          <w:szCs w:val="20"/>
        </w:rPr>
        <w:t>Bij het Ministerie en mijnbouwbedrijven prevaleren p</w:t>
      </w:r>
      <w:r w:rsidR="00C05243" w:rsidRPr="00301AF0">
        <w:rPr>
          <w:rFonts w:ascii="Verdana" w:hAnsi="Verdana"/>
          <w:sz w:val="20"/>
          <w:szCs w:val="20"/>
        </w:rPr>
        <w:t>olitieke en economische belangen boven</w:t>
      </w:r>
      <w:r w:rsidR="001B557D" w:rsidRPr="00301AF0">
        <w:rPr>
          <w:rFonts w:ascii="Verdana" w:hAnsi="Verdana"/>
          <w:sz w:val="20"/>
          <w:szCs w:val="20"/>
        </w:rPr>
        <w:t xml:space="preserve"> het belang van burgers en hun welzijn </w:t>
      </w:r>
    </w:p>
    <w:p w14:paraId="23CB77A3" w14:textId="2291A404" w:rsidR="0028614D" w:rsidRPr="00301AF0" w:rsidRDefault="009C3CCB" w:rsidP="008432D3">
      <w:pPr>
        <w:ind w:left="708"/>
        <w:rPr>
          <w:rFonts w:ascii="Verdana" w:hAnsi="Verdana"/>
          <w:sz w:val="20"/>
          <w:szCs w:val="20"/>
        </w:rPr>
      </w:pPr>
      <w:r w:rsidRPr="00301AF0">
        <w:rPr>
          <w:rFonts w:ascii="Verdana" w:hAnsi="Verdana"/>
          <w:sz w:val="20"/>
          <w:szCs w:val="20"/>
        </w:rPr>
        <w:t xml:space="preserve">Het is evident </w:t>
      </w:r>
      <w:r w:rsidR="008432D3" w:rsidRPr="00301AF0">
        <w:rPr>
          <w:rFonts w:ascii="Verdana" w:hAnsi="Verdana"/>
          <w:sz w:val="20"/>
          <w:szCs w:val="20"/>
        </w:rPr>
        <w:t xml:space="preserve">dat door </w:t>
      </w:r>
      <w:r w:rsidRPr="00301AF0">
        <w:rPr>
          <w:rFonts w:ascii="Verdana" w:hAnsi="Verdana"/>
          <w:sz w:val="20"/>
          <w:szCs w:val="20"/>
        </w:rPr>
        <w:t xml:space="preserve">de plannen </w:t>
      </w:r>
      <w:r w:rsidR="008432D3" w:rsidRPr="00301AF0">
        <w:rPr>
          <w:rFonts w:ascii="Verdana" w:hAnsi="Verdana"/>
          <w:sz w:val="20"/>
          <w:szCs w:val="20"/>
        </w:rPr>
        <w:t>met</w:t>
      </w:r>
      <w:r w:rsidRPr="00301AF0">
        <w:rPr>
          <w:rFonts w:ascii="Verdana" w:hAnsi="Verdana"/>
          <w:sz w:val="20"/>
          <w:szCs w:val="20"/>
        </w:rPr>
        <w:t xml:space="preserve"> een </w:t>
      </w:r>
      <w:r w:rsidR="00FB3A75" w:rsidRPr="00301AF0">
        <w:rPr>
          <w:rFonts w:ascii="Verdana" w:hAnsi="Verdana"/>
          <w:sz w:val="20"/>
          <w:szCs w:val="20"/>
        </w:rPr>
        <w:t>significante</w:t>
      </w:r>
      <w:r w:rsidRPr="00301AF0">
        <w:rPr>
          <w:rFonts w:ascii="Verdana" w:hAnsi="Verdana"/>
          <w:sz w:val="20"/>
          <w:szCs w:val="20"/>
        </w:rPr>
        <w:t xml:space="preserve"> productieverhoging van aardgas</w:t>
      </w:r>
      <w:r w:rsidR="00FB3A75" w:rsidRPr="00301AF0">
        <w:rPr>
          <w:rFonts w:ascii="Verdana" w:hAnsi="Verdana"/>
          <w:sz w:val="20"/>
          <w:szCs w:val="20"/>
        </w:rPr>
        <w:t xml:space="preserve"> (gemiddeld </w:t>
      </w:r>
      <w:r w:rsidR="00F37004" w:rsidRPr="00301AF0">
        <w:rPr>
          <w:rFonts w:ascii="Verdana" w:hAnsi="Verdana"/>
          <w:sz w:val="20"/>
          <w:szCs w:val="20"/>
        </w:rPr>
        <w:t xml:space="preserve">256 </w:t>
      </w:r>
      <w:r w:rsidR="001B557D" w:rsidRPr="00301AF0">
        <w:rPr>
          <w:rFonts w:ascii="Verdana" w:hAnsi="Verdana"/>
          <w:sz w:val="20"/>
          <w:szCs w:val="20"/>
        </w:rPr>
        <w:t>m</w:t>
      </w:r>
      <w:r w:rsidR="00F37004" w:rsidRPr="00301AF0">
        <w:rPr>
          <w:rFonts w:ascii="Verdana" w:hAnsi="Verdana"/>
          <w:sz w:val="20"/>
          <w:szCs w:val="20"/>
        </w:rPr>
        <w:t>iljoen</w:t>
      </w:r>
      <w:r w:rsidR="00FB3A75" w:rsidRPr="00301AF0">
        <w:rPr>
          <w:rFonts w:ascii="Verdana" w:hAnsi="Verdana"/>
          <w:sz w:val="20"/>
          <w:szCs w:val="20"/>
        </w:rPr>
        <w:t xml:space="preserve"> Nm</w:t>
      </w:r>
      <w:r w:rsidR="0018270E" w:rsidRPr="00301AF0">
        <w:rPr>
          <w:rFonts w:ascii="Verdana" w:hAnsi="Verdana"/>
          <w:sz w:val="20"/>
          <w:szCs w:val="20"/>
        </w:rPr>
        <w:t>3</w:t>
      </w:r>
      <w:r w:rsidR="008838F5" w:rsidRPr="00301AF0">
        <w:rPr>
          <w:rFonts w:ascii="Verdana" w:hAnsi="Verdana"/>
          <w:sz w:val="20"/>
          <w:szCs w:val="20"/>
        </w:rPr>
        <w:t xml:space="preserve"> in 15 jaar tijd</w:t>
      </w:r>
      <w:r w:rsidR="008468FB" w:rsidRPr="00301AF0">
        <w:rPr>
          <w:rFonts w:ascii="Verdana" w:hAnsi="Verdana"/>
          <w:sz w:val="20"/>
          <w:szCs w:val="20"/>
        </w:rPr>
        <w:t xml:space="preserve"> (202</w:t>
      </w:r>
      <w:r w:rsidR="008432D3" w:rsidRPr="00301AF0">
        <w:rPr>
          <w:rFonts w:ascii="Verdana" w:hAnsi="Verdana"/>
          <w:sz w:val="20"/>
          <w:szCs w:val="20"/>
        </w:rPr>
        <w:t>1</w:t>
      </w:r>
      <w:r w:rsidR="008468FB" w:rsidRPr="00301AF0">
        <w:rPr>
          <w:rFonts w:ascii="Verdana" w:hAnsi="Verdana"/>
          <w:sz w:val="20"/>
          <w:szCs w:val="20"/>
        </w:rPr>
        <w:t>-2035)</w:t>
      </w:r>
      <w:r w:rsidR="008838F5" w:rsidRPr="00301AF0">
        <w:rPr>
          <w:rFonts w:ascii="Verdana" w:hAnsi="Verdana"/>
          <w:sz w:val="20"/>
          <w:szCs w:val="20"/>
        </w:rPr>
        <w:t>,</w:t>
      </w:r>
      <w:r w:rsidR="00FB3A75" w:rsidRPr="00301AF0">
        <w:rPr>
          <w:rFonts w:ascii="Verdana" w:hAnsi="Verdana"/>
          <w:sz w:val="20"/>
          <w:szCs w:val="20"/>
        </w:rPr>
        <w:t xml:space="preserve"> i.p.v. 101 </w:t>
      </w:r>
      <w:r w:rsidR="001B557D" w:rsidRPr="00301AF0">
        <w:rPr>
          <w:rFonts w:ascii="Verdana" w:hAnsi="Verdana"/>
          <w:sz w:val="20"/>
          <w:szCs w:val="20"/>
        </w:rPr>
        <w:t>m</w:t>
      </w:r>
      <w:r w:rsidR="00FB3A75" w:rsidRPr="00301AF0">
        <w:rPr>
          <w:rFonts w:ascii="Verdana" w:hAnsi="Verdana"/>
          <w:sz w:val="20"/>
          <w:szCs w:val="20"/>
        </w:rPr>
        <w:t>il</w:t>
      </w:r>
      <w:r w:rsidR="0018270E" w:rsidRPr="00301AF0">
        <w:rPr>
          <w:rFonts w:ascii="Verdana" w:hAnsi="Verdana"/>
          <w:sz w:val="20"/>
          <w:szCs w:val="20"/>
        </w:rPr>
        <w:t>j</w:t>
      </w:r>
      <w:r w:rsidR="00FB3A75" w:rsidRPr="00301AF0">
        <w:rPr>
          <w:rFonts w:ascii="Verdana" w:hAnsi="Verdana"/>
          <w:sz w:val="20"/>
          <w:szCs w:val="20"/>
        </w:rPr>
        <w:t>oen Nm</w:t>
      </w:r>
      <w:r w:rsidR="0018270E" w:rsidRPr="00301AF0">
        <w:rPr>
          <w:rFonts w:ascii="Verdana" w:hAnsi="Verdana"/>
          <w:sz w:val="20"/>
          <w:szCs w:val="20"/>
        </w:rPr>
        <w:t>3</w:t>
      </w:r>
      <w:r w:rsidR="00FB3A75" w:rsidRPr="00301AF0">
        <w:rPr>
          <w:rFonts w:ascii="Verdana" w:hAnsi="Verdana"/>
          <w:sz w:val="20"/>
          <w:szCs w:val="20"/>
        </w:rPr>
        <w:t xml:space="preserve"> p</w:t>
      </w:r>
      <w:r w:rsidR="008432D3" w:rsidRPr="00301AF0">
        <w:rPr>
          <w:rFonts w:ascii="Verdana" w:hAnsi="Verdana"/>
          <w:sz w:val="20"/>
          <w:szCs w:val="20"/>
        </w:rPr>
        <w:t xml:space="preserve">er </w:t>
      </w:r>
      <w:r w:rsidR="00FB3A75" w:rsidRPr="00301AF0">
        <w:rPr>
          <w:rFonts w:ascii="Verdana" w:hAnsi="Verdana"/>
          <w:sz w:val="20"/>
          <w:szCs w:val="20"/>
        </w:rPr>
        <w:t>jaar</w:t>
      </w:r>
      <w:r w:rsidR="008838F5" w:rsidRPr="00301AF0">
        <w:rPr>
          <w:rFonts w:ascii="Verdana" w:hAnsi="Verdana"/>
          <w:sz w:val="20"/>
          <w:szCs w:val="20"/>
        </w:rPr>
        <w:t xml:space="preserve"> in 45 jaar tijd</w:t>
      </w:r>
      <w:r w:rsidR="008468FB" w:rsidRPr="00301AF0">
        <w:rPr>
          <w:rFonts w:ascii="Verdana" w:hAnsi="Verdana"/>
          <w:sz w:val="20"/>
          <w:szCs w:val="20"/>
        </w:rPr>
        <w:t xml:space="preserve"> (1975-2020)</w:t>
      </w:r>
      <w:r w:rsidR="008838F5" w:rsidRPr="00301AF0">
        <w:rPr>
          <w:rFonts w:ascii="Verdana" w:hAnsi="Verdana"/>
          <w:sz w:val="20"/>
          <w:szCs w:val="20"/>
        </w:rPr>
        <w:t xml:space="preserve">, </w:t>
      </w:r>
      <w:r w:rsidR="00E97F43" w:rsidRPr="00301AF0">
        <w:rPr>
          <w:rFonts w:ascii="Verdana" w:hAnsi="Verdana"/>
          <w:sz w:val="20"/>
          <w:szCs w:val="20"/>
        </w:rPr>
        <w:t xml:space="preserve">= 253% productieverhoging </w:t>
      </w:r>
      <w:r w:rsidR="008432D3" w:rsidRPr="00301AF0">
        <w:rPr>
          <w:rFonts w:ascii="Verdana" w:hAnsi="Verdana"/>
          <w:sz w:val="20"/>
          <w:szCs w:val="20"/>
        </w:rPr>
        <w:t xml:space="preserve">per </w:t>
      </w:r>
      <w:r w:rsidR="00E97F43" w:rsidRPr="00301AF0">
        <w:rPr>
          <w:rFonts w:ascii="Verdana" w:hAnsi="Verdana"/>
          <w:sz w:val="20"/>
          <w:szCs w:val="20"/>
        </w:rPr>
        <w:t>jaar</w:t>
      </w:r>
      <w:r w:rsidR="00304F16">
        <w:rPr>
          <w:rFonts w:ascii="Verdana" w:hAnsi="Verdana"/>
          <w:sz w:val="20"/>
          <w:szCs w:val="20"/>
        </w:rPr>
        <w:t>, zie tabel hieronder</w:t>
      </w:r>
      <w:r w:rsidR="008432D3" w:rsidRPr="00301AF0">
        <w:rPr>
          <w:rFonts w:ascii="Verdana" w:hAnsi="Verdana"/>
          <w:sz w:val="20"/>
          <w:szCs w:val="20"/>
        </w:rPr>
        <w:t>)</w:t>
      </w:r>
      <w:r w:rsidRPr="00301AF0">
        <w:rPr>
          <w:rFonts w:ascii="Verdana" w:hAnsi="Verdana"/>
          <w:sz w:val="20"/>
          <w:szCs w:val="20"/>
        </w:rPr>
        <w:t xml:space="preserve"> </w:t>
      </w:r>
      <w:r w:rsidR="008432D3" w:rsidRPr="00301AF0">
        <w:rPr>
          <w:rFonts w:ascii="Verdana" w:hAnsi="Verdana"/>
          <w:sz w:val="20"/>
          <w:szCs w:val="20"/>
        </w:rPr>
        <w:t>i</w:t>
      </w:r>
      <w:r w:rsidRPr="00301AF0">
        <w:rPr>
          <w:rFonts w:ascii="Verdana" w:hAnsi="Verdana"/>
          <w:sz w:val="20"/>
          <w:szCs w:val="20"/>
        </w:rPr>
        <w:t>n het Middelieveld</w:t>
      </w:r>
      <w:r w:rsidR="00FB3A75" w:rsidRPr="00301AF0">
        <w:rPr>
          <w:rFonts w:ascii="Verdana" w:hAnsi="Verdana"/>
          <w:sz w:val="20"/>
          <w:szCs w:val="20"/>
        </w:rPr>
        <w:t>, wel degelijk een aanzienlijke waardedaling van woningen en bedrijven met zich mee zal brengen.</w:t>
      </w:r>
      <w:r w:rsidR="008838F5" w:rsidRPr="00301AF0">
        <w:rPr>
          <w:rFonts w:ascii="Verdana" w:hAnsi="Verdana"/>
          <w:sz w:val="20"/>
          <w:szCs w:val="20"/>
        </w:rPr>
        <w:t xml:space="preserve"> Deze productiestijging</w:t>
      </w:r>
      <w:r w:rsidR="003F7B41" w:rsidRPr="00301AF0">
        <w:rPr>
          <w:rFonts w:ascii="Verdana" w:hAnsi="Verdana"/>
          <w:sz w:val="20"/>
          <w:szCs w:val="20"/>
        </w:rPr>
        <w:t>,</w:t>
      </w:r>
      <w:r w:rsidR="008838F5" w:rsidRPr="00301AF0">
        <w:rPr>
          <w:rFonts w:ascii="Verdana" w:hAnsi="Verdana"/>
          <w:sz w:val="20"/>
          <w:szCs w:val="20"/>
        </w:rPr>
        <w:t xml:space="preserve"> </w:t>
      </w:r>
      <w:r w:rsidR="008432D3" w:rsidRPr="00301AF0">
        <w:rPr>
          <w:rFonts w:ascii="Verdana" w:hAnsi="Verdana"/>
          <w:sz w:val="20"/>
          <w:szCs w:val="20"/>
        </w:rPr>
        <w:t>die</w:t>
      </w:r>
      <w:r w:rsidR="00B25316" w:rsidRPr="00301AF0">
        <w:rPr>
          <w:rFonts w:ascii="Verdana" w:hAnsi="Verdana"/>
          <w:sz w:val="20"/>
          <w:szCs w:val="20"/>
        </w:rPr>
        <w:t xml:space="preserve"> gedurende de</w:t>
      </w:r>
      <w:r w:rsidR="001B557D" w:rsidRPr="00301AF0">
        <w:rPr>
          <w:rFonts w:ascii="Verdana" w:hAnsi="Verdana"/>
          <w:sz w:val="20"/>
          <w:szCs w:val="20"/>
        </w:rPr>
        <w:t>ze periode</w:t>
      </w:r>
      <w:r w:rsidR="00B25316" w:rsidRPr="00301AF0">
        <w:rPr>
          <w:rFonts w:ascii="Verdana" w:hAnsi="Verdana"/>
          <w:sz w:val="20"/>
          <w:szCs w:val="20"/>
        </w:rPr>
        <w:t xml:space="preserve"> als doel gesteld </w:t>
      </w:r>
      <w:r w:rsidR="00257E18" w:rsidRPr="00301AF0">
        <w:rPr>
          <w:rFonts w:ascii="Verdana" w:hAnsi="Verdana"/>
          <w:sz w:val="20"/>
          <w:szCs w:val="20"/>
        </w:rPr>
        <w:t>wordt</w:t>
      </w:r>
      <w:r w:rsidR="003F7B41" w:rsidRPr="00301AF0">
        <w:rPr>
          <w:rFonts w:ascii="Verdana" w:hAnsi="Verdana"/>
          <w:sz w:val="20"/>
          <w:szCs w:val="20"/>
        </w:rPr>
        <w:t>,</w:t>
      </w:r>
      <w:r w:rsidR="00B25316" w:rsidRPr="00301AF0">
        <w:rPr>
          <w:rFonts w:ascii="Verdana" w:hAnsi="Verdana"/>
          <w:sz w:val="20"/>
          <w:szCs w:val="20"/>
        </w:rPr>
        <w:t xml:space="preserve"> </w:t>
      </w:r>
      <w:r w:rsidR="008838F5" w:rsidRPr="00301AF0">
        <w:rPr>
          <w:rFonts w:ascii="Verdana" w:hAnsi="Verdana"/>
          <w:sz w:val="20"/>
          <w:szCs w:val="20"/>
        </w:rPr>
        <w:t>boezem</w:t>
      </w:r>
      <w:r w:rsidR="00EA0464" w:rsidRPr="00301AF0">
        <w:rPr>
          <w:rFonts w:ascii="Verdana" w:hAnsi="Verdana"/>
          <w:sz w:val="20"/>
          <w:szCs w:val="20"/>
        </w:rPr>
        <w:t>t</w:t>
      </w:r>
      <w:r w:rsidR="008838F5" w:rsidRPr="00301AF0">
        <w:rPr>
          <w:rFonts w:ascii="Verdana" w:hAnsi="Verdana"/>
          <w:sz w:val="20"/>
          <w:szCs w:val="20"/>
        </w:rPr>
        <w:t xml:space="preserve"> angst en </w:t>
      </w:r>
      <w:r w:rsidR="00EA0464" w:rsidRPr="00301AF0">
        <w:rPr>
          <w:rFonts w:ascii="Verdana" w:hAnsi="Verdana"/>
          <w:sz w:val="20"/>
          <w:szCs w:val="20"/>
        </w:rPr>
        <w:t>negatief</w:t>
      </w:r>
      <w:r w:rsidR="00097E6A" w:rsidRPr="00301AF0">
        <w:rPr>
          <w:rFonts w:ascii="Verdana" w:hAnsi="Verdana"/>
          <w:sz w:val="20"/>
          <w:szCs w:val="20"/>
        </w:rPr>
        <w:t xml:space="preserve"> </w:t>
      </w:r>
      <w:r w:rsidR="008838F5" w:rsidRPr="00301AF0">
        <w:rPr>
          <w:rFonts w:ascii="Verdana" w:hAnsi="Verdana"/>
          <w:sz w:val="20"/>
          <w:szCs w:val="20"/>
        </w:rPr>
        <w:t xml:space="preserve">sentiment in. </w:t>
      </w:r>
      <w:r w:rsidR="00304F16" w:rsidRPr="00301AF0">
        <w:rPr>
          <w:noProof/>
        </w:rPr>
        <w:drawing>
          <wp:inline distT="0" distB="0" distL="0" distR="0" wp14:anchorId="3E5C1D97" wp14:editId="6EE8087D">
            <wp:extent cx="5760720" cy="1219200"/>
            <wp:effectExtent l="0" t="0" r="0" b="0"/>
            <wp:docPr id="2943805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594"/>
                    <a:stretch/>
                  </pic:blipFill>
                  <pic:spPr bwMode="auto">
                    <a:xfrm>
                      <a:off x="0" y="0"/>
                      <a:ext cx="576072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7EFBDE58" w14:textId="16C15321" w:rsidR="0028614D" w:rsidRPr="00301AF0" w:rsidRDefault="00237936" w:rsidP="001B557D">
      <w:pPr>
        <w:pStyle w:val="ListParagraph"/>
        <w:rPr>
          <w:rFonts w:ascii="Verdana" w:hAnsi="Verdana"/>
          <w:sz w:val="20"/>
          <w:szCs w:val="20"/>
        </w:rPr>
      </w:pPr>
      <w:r w:rsidRPr="00301AF0">
        <w:rPr>
          <w:rFonts w:ascii="Verdana" w:hAnsi="Verdana"/>
          <w:sz w:val="20"/>
          <w:szCs w:val="20"/>
        </w:rPr>
        <w:t xml:space="preserve">Wij vragen dan ook om </w:t>
      </w:r>
      <w:r w:rsidR="0028614D" w:rsidRPr="00301AF0">
        <w:rPr>
          <w:rFonts w:ascii="Verdana" w:hAnsi="Verdana"/>
          <w:sz w:val="20"/>
          <w:szCs w:val="20"/>
        </w:rPr>
        <w:t>de uitspraak van het Minis</w:t>
      </w:r>
      <w:r w:rsidR="00F37004" w:rsidRPr="00301AF0">
        <w:rPr>
          <w:rFonts w:ascii="Verdana" w:hAnsi="Verdana"/>
          <w:sz w:val="20"/>
          <w:szCs w:val="20"/>
        </w:rPr>
        <w:t>t</w:t>
      </w:r>
      <w:r w:rsidR="0028614D" w:rsidRPr="00301AF0">
        <w:rPr>
          <w:rFonts w:ascii="Verdana" w:hAnsi="Verdana"/>
          <w:sz w:val="20"/>
          <w:szCs w:val="20"/>
        </w:rPr>
        <w:t xml:space="preserve">erie </w:t>
      </w:r>
      <w:r w:rsidR="008432D3" w:rsidRPr="00301AF0">
        <w:rPr>
          <w:rFonts w:ascii="Verdana" w:hAnsi="Verdana"/>
          <w:sz w:val="20"/>
          <w:szCs w:val="20"/>
        </w:rPr>
        <w:t>dan</w:t>
      </w:r>
      <w:r w:rsidR="001B557D" w:rsidRPr="00301AF0">
        <w:rPr>
          <w:rFonts w:ascii="Verdana" w:hAnsi="Verdana"/>
          <w:sz w:val="20"/>
          <w:szCs w:val="20"/>
        </w:rPr>
        <w:t xml:space="preserve"> </w:t>
      </w:r>
      <w:r w:rsidR="008432D3" w:rsidRPr="00301AF0">
        <w:rPr>
          <w:rFonts w:ascii="Verdana" w:hAnsi="Verdana"/>
          <w:sz w:val="20"/>
          <w:szCs w:val="20"/>
        </w:rPr>
        <w:t>wel</w:t>
      </w:r>
      <w:r w:rsidR="0028614D" w:rsidRPr="00301AF0">
        <w:rPr>
          <w:rFonts w:ascii="Verdana" w:hAnsi="Verdana"/>
          <w:sz w:val="20"/>
          <w:szCs w:val="20"/>
        </w:rPr>
        <w:t xml:space="preserve"> </w:t>
      </w:r>
      <w:r w:rsidR="00EA0464" w:rsidRPr="00301AF0">
        <w:rPr>
          <w:rFonts w:ascii="Verdana" w:hAnsi="Verdana"/>
          <w:sz w:val="20"/>
          <w:szCs w:val="20"/>
        </w:rPr>
        <w:t xml:space="preserve">de </w:t>
      </w:r>
      <w:r w:rsidR="001B557D" w:rsidRPr="00301AF0">
        <w:rPr>
          <w:rFonts w:ascii="Verdana" w:hAnsi="Verdana"/>
          <w:sz w:val="20"/>
          <w:szCs w:val="20"/>
        </w:rPr>
        <w:t>S</w:t>
      </w:r>
      <w:r w:rsidR="0028614D" w:rsidRPr="00301AF0">
        <w:rPr>
          <w:rFonts w:ascii="Verdana" w:hAnsi="Verdana"/>
          <w:sz w:val="20"/>
          <w:szCs w:val="20"/>
        </w:rPr>
        <w:t>taatssecretaris, dat er geen waardevermindering van onroerend goed t</w:t>
      </w:r>
      <w:r w:rsidR="008432D3" w:rsidRPr="00301AF0">
        <w:rPr>
          <w:rFonts w:ascii="Verdana" w:hAnsi="Verdana"/>
          <w:sz w:val="20"/>
          <w:szCs w:val="20"/>
        </w:rPr>
        <w:t xml:space="preserve">en </w:t>
      </w:r>
      <w:r w:rsidR="0028614D" w:rsidRPr="00301AF0">
        <w:rPr>
          <w:rFonts w:ascii="Verdana" w:hAnsi="Verdana"/>
          <w:sz w:val="20"/>
          <w:szCs w:val="20"/>
        </w:rPr>
        <w:t>g</w:t>
      </w:r>
      <w:r w:rsidR="008432D3" w:rsidRPr="00301AF0">
        <w:rPr>
          <w:rFonts w:ascii="Verdana" w:hAnsi="Verdana"/>
          <w:sz w:val="20"/>
          <w:szCs w:val="20"/>
        </w:rPr>
        <w:t>evolge van</w:t>
      </w:r>
      <w:r w:rsidR="0028614D" w:rsidRPr="00301AF0">
        <w:rPr>
          <w:rFonts w:ascii="Verdana" w:hAnsi="Verdana"/>
          <w:sz w:val="20"/>
          <w:szCs w:val="20"/>
        </w:rPr>
        <w:t xml:space="preserve"> gaswinning en met name </w:t>
      </w:r>
      <w:r w:rsidR="008432D3" w:rsidRPr="00301AF0">
        <w:rPr>
          <w:rFonts w:ascii="Verdana" w:hAnsi="Verdana"/>
          <w:sz w:val="20"/>
          <w:szCs w:val="20"/>
        </w:rPr>
        <w:t xml:space="preserve">de </w:t>
      </w:r>
      <w:r w:rsidR="0028614D" w:rsidRPr="00301AF0">
        <w:rPr>
          <w:rFonts w:ascii="Verdana" w:hAnsi="Verdana"/>
          <w:sz w:val="20"/>
          <w:szCs w:val="20"/>
        </w:rPr>
        <w:t>aanzienlijke productieverhoging daarvan</w:t>
      </w:r>
      <w:r w:rsidR="00470CF4" w:rsidRPr="00301AF0">
        <w:rPr>
          <w:rFonts w:ascii="Verdana" w:hAnsi="Verdana"/>
          <w:sz w:val="20"/>
          <w:szCs w:val="20"/>
        </w:rPr>
        <w:t>,</w:t>
      </w:r>
      <w:r w:rsidR="0028614D" w:rsidRPr="00301AF0">
        <w:rPr>
          <w:rFonts w:ascii="Verdana" w:hAnsi="Verdana"/>
          <w:sz w:val="20"/>
          <w:szCs w:val="20"/>
        </w:rPr>
        <w:t xml:space="preserve"> </w:t>
      </w:r>
      <w:r w:rsidR="006C77B6" w:rsidRPr="00301AF0">
        <w:rPr>
          <w:rFonts w:ascii="Verdana" w:hAnsi="Verdana"/>
          <w:sz w:val="20"/>
          <w:szCs w:val="20"/>
        </w:rPr>
        <w:t>te onderbouwen. Dit door b</w:t>
      </w:r>
      <w:r w:rsidR="008432D3" w:rsidRPr="00301AF0">
        <w:rPr>
          <w:rFonts w:ascii="Verdana" w:hAnsi="Verdana"/>
          <w:sz w:val="20"/>
          <w:szCs w:val="20"/>
        </w:rPr>
        <w:t>ij</w:t>
      </w:r>
      <w:r w:rsidR="006C77B6" w:rsidRPr="00301AF0">
        <w:rPr>
          <w:rFonts w:ascii="Verdana" w:hAnsi="Verdana"/>
          <w:sz w:val="20"/>
          <w:szCs w:val="20"/>
        </w:rPr>
        <w:t>v</w:t>
      </w:r>
      <w:r w:rsidR="008432D3" w:rsidRPr="00301AF0">
        <w:rPr>
          <w:rFonts w:ascii="Verdana" w:hAnsi="Verdana"/>
          <w:sz w:val="20"/>
          <w:szCs w:val="20"/>
        </w:rPr>
        <w:t>oorbeeld</w:t>
      </w:r>
      <w:r w:rsidR="006C77B6" w:rsidRPr="00301AF0">
        <w:rPr>
          <w:rFonts w:ascii="Verdana" w:hAnsi="Verdana"/>
          <w:sz w:val="20"/>
          <w:szCs w:val="20"/>
        </w:rPr>
        <w:t xml:space="preserve"> een </w:t>
      </w:r>
      <w:r w:rsidR="0028614D" w:rsidRPr="00301AF0">
        <w:rPr>
          <w:rFonts w:ascii="Verdana" w:hAnsi="Verdana"/>
          <w:sz w:val="20"/>
          <w:szCs w:val="20"/>
        </w:rPr>
        <w:t xml:space="preserve">drietal onafhankelijke regionale </w:t>
      </w:r>
      <w:r w:rsidR="006C77B6" w:rsidRPr="00301AF0">
        <w:rPr>
          <w:rFonts w:ascii="Verdana" w:hAnsi="Verdana"/>
          <w:sz w:val="20"/>
          <w:szCs w:val="20"/>
        </w:rPr>
        <w:t>makelaar</w:t>
      </w:r>
      <w:r w:rsidR="00954229" w:rsidRPr="00301AF0">
        <w:rPr>
          <w:rFonts w:ascii="Verdana" w:hAnsi="Verdana"/>
          <w:sz w:val="20"/>
          <w:szCs w:val="20"/>
        </w:rPr>
        <w:t>-</w:t>
      </w:r>
      <w:r w:rsidR="006C77B6" w:rsidRPr="00301AF0">
        <w:rPr>
          <w:rFonts w:ascii="Verdana" w:hAnsi="Verdana"/>
          <w:sz w:val="20"/>
          <w:szCs w:val="20"/>
        </w:rPr>
        <w:t>taxateurs</w:t>
      </w:r>
      <w:r w:rsidR="0028614D" w:rsidRPr="00301AF0">
        <w:rPr>
          <w:rFonts w:ascii="Verdana" w:hAnsi="Verdana"/>
          <w:sz w:val="20"/>
          <w:szCs w:val="20"/>
        </w:rPr>
        <w:t xml:space="preserve"> </w:t>
      </w:r>
      <w:r w:rsidR="006C77B6" w:rsidRPr="00301AF0">
        <w:rPr>
          <w:rFonts w:ascii="Verdana" w:hAnsi="Verdana"/>
          <w:sz w:val="20"/>
          <w:szCs w:val="20"/>
        </w:rPr>
        <w:t xml:space="preserve">deze onderbouwing </w:t>
      </w:r>
      <w:r w:rsidR="008432D3" w:rsidRPr="00301AF0">
        <w:rPr>
          <w:rFonts w:ascii="Verdana" w:hAnsi="Verdana"/>
          <w:sz w:val="20"/>
          <w:szCs w:val="20"/>
        </w:rPr>
        <w:t>door een taxatie</w:t>
      </w:r>
      <w:r w:rsidR="006C77B6" w:rsidRPr="00301AF0">
        <w:rPr>
          <w:rFonts w:ascii="Verdana" w:hAnsi="Verdana"/>
          <w:sz w:val="20"/>
          <w:szCs w:val="20"/>
        </w:rPr>
        <w:t xml:space="preserve"> in opdracht van het Ministerie </w:t>
      </w:r>
      <w:r w:rsidR="0028614D" w:rsidRPr="00301AF0">
        <w:rPr>
          <w:rFonts w:ascii="Verdana" w:hAnsi="Verdana"/>
          <w:sz w:val="20"/>
          <w:szCs w:val="20"/>
        </w:rPr>
        <w:t xml:space="preserve">te laten </w:t>
      </w:r>
      <w:r w:rsidR="006C77B6" w:rsidRPr="00301AF0">
        <w:rPr>
          <w:rFonts w:ascii="Verdana" w:hAnsi="Verdana"/>
          <w:sz w:val="20"/>
          <w:szCs w:val="20"/>
        </w:rPr>
        <w:t xml:space="preserve">vervaardigen. </w:t>
      </w:r>
      <w:r w:rsidR="001B557D" w:rsidRPr="00301AF0">
        <w:rPr>
          <w:rFonts w:ascii="Verdana" w:hAnsi="Verdana"/>
          <w:sz w:val="20"/>
          <w:szCs w:val="20"/>
        </w:rPr>
        <w:t>Wij verzoeken d</w:t>
      </w:r>
      <w:r w:rsidR="0028614D" w:rsidRPr="00301AF0">
        <w:rPr>
          <w:rFonts w:ascii="Verdana" w:hAnsi="Verdana"/>
          <w:sz w:val="20"/>
          <w:szCs w:val="20"/>
        </w:rPr>
        <w:t>e</w:t>
      </w:r>
      <w:r w:rsidR="006C77B6" w:rsidRPr="00301AF0">
        <w:rPr>
          <w:rFonts w:ascii="Verdana" w:hAnsi="Verdana"/>
          <w:sz w:val="20"/>
          <w:szCs w:val="20"/>
        </w:rPr>
        <w:t>ze</w:t>
      </w:r>
      <w:r w:rsidR="0028614D" w:rsidRPr="00301AF0">
        <w:rPr>
          <w:rFonts w:ascii="Verdana" w:hAnsi="Verdana"/>
          <w:sz w:val="20"/>
          <w:szCs w:val="20"/>
        </w:rPr>
        <w:t xml:space="preserve"> onderbouwing </w:t>
      </w:r>
      <w:r w:rsidR="001B557D" w:rsidRPr="00301AF0">
        <w:rPr>
          <w:rFonts w:ascii="Verdana" w:hAnsi="Verdana"/>
          <w:sz w:val="20"/>
          <w:szCs w:val="20"/>
        </w:rPr>
        <w:t xml:space="preserve">dan </w:t>
      </w:r>
      <w:r w:rsidR="0028614D" w:rsidRPr="00301AF0">
        <w:rPr>
          <w:rFonts w:ascii="Verdana" w:hAnsi="Verdana"/>
          <w:sz w:val="20"/>
          <w:szCs w:val="20"/>
        </w:rPr>
        <w:t>in drie scenario’s uit te werken:</w:t>
      </w:r>
    </w:p>
    <w:p w14:paraId="78CE39F3" w14:textId="2F841FCD" w:rsidR="007D7048" w:rsidRPr="00301AF0" w:rsidRDefault="007D7048" w:rsidP="008432D3">
      <w:pPr>
        <w:ind w:left="708"/>
        <w:rPr>
          <w:rFonts w:ascii="Verdana" w:hAnsi="Verdana"/>
          <w:sz w:val="20"/>
          <w:szCs w:val="20"/>
        </w:rPr>
      </w:pPr>
      <w:r w:rsidRPr="00301AF0">
        <w:rPr>
          <w:rFonts w:ascii="Verdana" w:hAnsi="Verdana"/>
          <w:sz w:val="20"/>
          <w:szCs w:val="20"/>
        </w:rPr>
        <w:t>G</w:t>
      </w:r>
      <w:r w:rsidR="0028614D" w:rsidRPr="00301AF0">
        <w:rPr>
          <w:rFonts w:ascii="Verdana" w:hAnsi="Verdana"/>
          <w:sz w:val="20"/>
          <w:szCs w:val="20"/>
        </w:rPr>
        <w:t>asveld Middelie</w:t>
      </w:r>
      <w:r w:rsidRPr="00301AF0">
        <w:rPr>
          <w:rFonts w:ascii="Verdana" w:hAnsi="Verdana"/>
          <w:sz w:val="20"/>
          <w:szCs w:val="20"/>
        </w:rPr>
        <w:t xml:space="preserve"> voor de periode volgens tabeldatum, 2020-2035</w:t>
      </w:r>
      <w:r w:rsidR="0092598E" w:rsidRPr="00301AF0">
        <w:rPr>
          <w:rFonts w:ascii="Verdana" w:hAnsi="Verdana"/>
          <w:sz w:val="20"/>
          <w:szCs w:val="20"/>
        </w:rPr>
        <w:t>.</w:t>
      </w:r>
    </w:p>
    <w:p w14:paraId="2EB04C0C" w14:textId="47A5C190" w:rsidR="007D7048" w:rsidRPr="00301AF0" w:rsidRDefault="007D7048" w:rsidP="008432D3">
      <w:pPr>
        <w:ind w:left="708"/>
        <w:rPr>
          <w:rFonts w:ascii="Verdana" w:hAnsi="Verdana"/>
          <w:sz w:val="20"/>
          <w:szCs w:val="20"/>
        </w:rPr>
      </w:pPr>
      <w:r w:rsidRPr="00301AF0">
        <w:rPr>
          <w:rFonts w:ascii="Verdana" w:hAnsi="Verdana"/>
          <w:sz w:val="20"/>
          <w:szCs w:val="20"/>
        </w:rPr>
        <w:t>1:</w:t>
      </w:r>
      <w:r w:rsidR="0028614D" w:rsidRPr="00301AF0">
        <w:rPr>
          <w:rFonts w:ascii="Verdana" w:hAnsi="Verdana"/>
          <w:sz w:val="20"/>
          <w:szCs w:val="20"/>
        </w:rPr>
        <w:t xml:space="preserve"> sluit per 2025 met een gaswinnings</w:t>
      </w:r>
      <w:r w:rsidRPr="00301AF0">
        <w:rPr>
          <w:rFonts w:ascii="Verdana" w:hAnsi="Verdana"/>
          <w:sz w:val="20"/>
          <w:szCs w:val="20"/>
        </w:rPr>
        <w:t>capaciteit</w:t>
      </w:r>
      <w:r w:rsidR="0028614D" w:rsidRPr="00301AF0">
        <w:rPr>
          <w:rFonts w:ascii="Verdana" w:hAnsi="Verdana"/>
          <w:sz w:val="20"/>
          <w:szCs w:val="20"/>
        </w:rPr>
        <w:t xml:space="preserve"> van 101 Miljoen Nm3</w:t>
      </w:r>
      <w:r w:rsidRPr="00301AF0">
        <w:rPr>
          <w:rFonts w:ascii="Verdana" w:hAnsi="Verdana"/>
          <w:sz w:val="20"/>
          <w:szCs w:val="20"/>
        </w:rPr>
        <w:t xml:space="preserve"> p/jaar</w:t>
      </w:r>
      <w:r w:rsidR="0028614D" w:rsidRPr="00301AF0">
        <w:rPr>
          <w:rFonts w:ascii="Verdana" w:hAnsi="Verdana"/>
          <w:sz w:val="20"/>
          <w:szCs w:val="20"/>
        </w:rPr>
        <w:t>.</w:t>
      </w:r>
    </w:p>
    <w:p w14:paraId="2D8DABA0" w14:textId="54FA6F73" w:rsidR="001A743D" w:rsidRPr="00301AF0" w:rsidRDefault="007D7048" w:rsidP="008432D3">
      <w:pPr>
        <w:ind w:left="708"/>
        <w:rPr>
          <w:rFonts w:ascii="Verdana" w:hAnsi="Verdana"/>
          <w:sz w:val="20"/>
          <w:szCs w:val="20"/>
        </w:rPr>
      </w:pPr>
      <w:r w:rsidRPr="00301AF0">
        <w:rPr>
          <w:rFonts w:ascii="Verdana" w:hAnsi="Verdana"/>
          <w:sz w:val="20"/>
          <w:szCs w:val="20"/>
        </w:rPr>
        <w:t>2: sluit per 2035 met een gaswinningscapaciteit van 101 Miljoen Nm3</w:t>
      </w:r>
      <w:r w:rsidR="0028614D" w:rsidRPr="00301AF0">
        <w:rPr>
          <w:rFonts w:ascii="Verdana" w:hAnsi="Verdana"/>
          <w:sz w:val="20"/>
          <w:szCs w:val="20"/>
        </w:rPr>
        <w:t xml:space="preserve"> </w:t>
      </w:r>
      <w:r w:rsidRPr="00301AF0">
        <w:rPr>
          <w:rFonts w:ascii="Verdana" w:hAnsi="Verdana"/>
          <w:sz w:val="20"/>
          <w:szCs w:val="20"/>
        </w:rPr>
        <w:t>p/jaar.</w:t>
      </w:r>
    </w:p>
    <w:p w14:paraId="59E9A563" w14:textId="33AE0EFA" w:rsidR="007D7048" w:rsidRPr="00301AF0" w:rsidRDefault="007D7048" w:rsidP="008432D3">
      <w:pPr>
        <w:ind w:left="708"/>
      </w:pPr>
      <w:r w:rsidRPr="00301AF0">
        <w:rPr>
          <w:rFonts w:ascii="Verdana" w:hAnsi="Verdana"/>
          <w:sz w:val="20"/>
          <w:szCs w:val="20"/>
        </w:rPr>
        <w:t>3: sluit per 2035 met een gaswinningscapaciteit van 256 Miljoen Nm3 p/jaar.</w:t>
      </w:r>
    </w:p>
    <w:p w14:paraId="30409EFC" w14:textId="3382892E" w:rsidR="00550B5C" w:rsidRDefault="00BC78E6" w:rsidP="00F00233">
      <w:pPr>
        <w:pStyle w:val="Heading1"/>
      </w:pPr>
      <w:r>
        <w:t>Samenvatting</w:t>
      </w:r>
    </w:p>
    <w:p w14:paraId="1BAABEFA" w14:textId="77777777" w:rsidR="00424923" w:rsidRDefault="00BC78E6" w:rsidP="00424923">
      <w:pPr>
        <w:ind w:left="709"/>
        <w:rPr>
          <w:rFonts w:ascii="Verdana" w:hAnsi="Verdana"/>
          <w:sz w:val="20"/>
          <w:szCs w:val="20"/>
        </w:rPr>
      </w:pPr>
      <w:r w:rsidRPr="00424923">
        <w:rPr>
          <w:rFonts w:ascii="Verdana" w:hAnsi="Verdana"/>
          <w:sz w:val="20"/>
          <w:szCs w:val="20"/>
        </w:rPr>
        <w:t>De</w:t>
      </w:r>
      <w:r w:rsidR="00D126E3" w:rsidRPr="00424923">
        <w:rPr>
          <w:rFonts w:ascii="Verdana" w:hAnsi="Verdana"/>
          <w:sz w:val="20"/>
          <w:szCs w:val="20"/>
        </w:rPr>
        <w:t xml:space="preserve"> </w:t>
      </w:r>
      <w:r w:rsidRPr="00424923">
        <w:rPr>
          <w:rFonts w:ascii="Verdana" w:hAnsi="Verdana"/>
          <w:sz w:val="20"/>
          <w:szCs w:val="20"/>
        </w:rPr>
        <w:t>samenvatting</w:t>
      </w:r>
      <w:r w:rsidR="00230FB2" w:rsidRPr="00424923">
        <w:rPr>
          <w:rFonts w:ascii="Verdana" w:hAnsi="Verdana"/>
          <w:sz w:val="20"/>
          <w:szCs w:val="20"/>
        </w:rPr>
        <w:t xml:space="preserve"> van </w:t>
      </w:r>
      <w:r w:rsidR="00D126E3" w:rsidRPr="00424923">
        <w:rPr>
          <w:rFonts w:ascii="Verdana" w:hAnsi="Verdana"/>
          <w:sz w:val="20"/>
          <w:szCs w:val="20"/>
        </w:rPr>
        <w:t xml:space="preserve">bovenstaande </w:t>
      </w:r>
      <w:r w:rsidR="00230FB2" w:rsidRPr="00424923">
        <w:rPr>
          <w:rFonts w:ascii="Verdana" w:hAnsi="Verdana"/>
          <w:sz w:val="20"/>
          <w:szCs w:val="20"/>
        </w:rPr>
        <w:t>bez</w:t>
      </w:r>
      <w:r w:rsidR="00D126E3" w:rsidRPr="00424923">
        <w:rPr>
          <w:rFonts w:ascii="Verdana" w:hAnsi="Verdana"/>
          <w:sz w:val="20"/>
          <w:szCs w:val="20"/>
        </w:rPr>
        <w:t xml:space="preserve">waren </w:t>
      </w:r>
      <w:r w:rsidR="00230FB2" w:rsidRPr="00424923">
        <w:rPr>
          <w:rFonts w:ascii="Verdana" w:hAnsi="Verdana"/>
          <w:sz w:val="20"/>
          <w:szCs w:val="20"/>
        </w:rPr>
        <w:t xml:space="preserve">op </w:t>
      </w:r>
      <w:r w:rsidR="001B557D" w:rsidRPr="00424923">
        <w:rPr>
          <w:rFonts w:ascii="Verdana" w:hAnsi="Verdana"/>
          <w:sz w:val="20"/>
          <w:szCs w:val="20"/>
        </w:rPr>
        <w:t>het voorgenomen besluit</w:t>
      </w:r>
      <w:r w:rsidR="00230FB2" w:rsidRPr="00424923">
        <w:rPr>
          <w:rFonts w:ascii="Verdana" w:hAnsi="Verdana"/>
          <w:sz w:val="20"/>
          <w:szCs w:val="20"/>
        </w:rPr>
        <w:t xml:space="preserve"> van het Ministerie</w:t>
      </w:r>
      <w:r w:rsidR="001B557D" w:rsidRPr="00424923">
        <w:rPr>
          <w:rStyle w:val="FootnoteReference"/>
          <w:rFonts w:ascii="Verdana" w:hAnsi="Verdana"/>
          <w:sz w:val="20"/>
          <w:szCs w:val="20"/>
        </w:rPr>
        <w:footnoteReference w:id="2"/>
      </w:r>
      <w:r w:rsidR="006460A7" w:rsidRPr="00424923">
        <w:rPr>
          <w:rFonts w:ascii="Verdana" w:hAnsi="Verdana"/>
          <w:sz w:val="20"/>
          <w:szCs w:val="20"/>
        </w:rPr>
        <w:t xml:space="preserve"> </w:t>
      </w:r>
      <w:r w:rsidR="00230FB2" w:rsidRPr="00424923">
        <w:rPr>
          <w:rFonts w:ascii="Verdana" w:hAnsi="Verdana"/>
          <w:sz w:val="20"/>
          <w:szCs w:val="20"/>
        </w:rPr>
        <w:t>in de gaswinning Middelie</w:t>
      </w:r>
      <w:r w:rsidR="00D126E3" w:rsidRPr="00424923">
        <w:rPr>
          <w:rFonts w:ascii="Verdana" w:hAnsi="Verdana"/>
          <w:sz w:val="20"/>
          <w:szCs w:val="20"/>
        </w:rPr>
        <w:t xml:space="preserve"> is</w:t>
      </w:r>
      <w:r w:rsidR="00230FB2" w:rsidRPr="00424923">
        <w:rPr>
          <w:rFonts w:ascii="Verdana" w:hAnsi="Verdana"/>
          <w:sz w:val="20"/>
          <w:szCs w:val="20"/>
        </w:rPr>
        <w:t>:</w:t>
      </w:r>
    </w:p>
    <w:p w14:paraId="3C16D557" w14:textId="77777777" w:rsidR="00424923" w:rsidRDefault="00550B5C" w:rsidP="00424923">
      <w:pPr>
        <w:pStyle w:val="ListParagraph"/>
        <w:numPr>
          <w:ilvl w:val="0"/>
          <w:numId w:val="6"/>
        </w:numPr>
        <w:rPr>
          <w:rFonts w:ascii="Verdana" w:hAnsi="Verdana"/>
          <w:sz w:val="20"/>
          <w:szCs w:val="20"/>
        </w:rPr>
      </w:pPr>
      <w:r w:rsidRPr="00424923">
        <w:rPr>
          <w:rFonts w:ascii="Verdana" w:hAnsi="Verdana"/>
          <w:sz w:val="20"/>
          <w:szCs w:val="20"/>
        </w:rPr>
        <w:t>Gebruik LNG in plaats van aardgas</w:t>
      </w:r>
      <w:r w:rsidR="001B557D" w:rsidRPr="00424923">
        <w:rPr>
          <w:rFonts w:ascii="Verdana" w:hAnsi="Verdana"/>
          <w:sz w:val="20"/>
          <w:szCs w:val="20"/>
        </w:rPr>
        <w:t>;</w:t>
      </w:r>
    </w:p>
    <w:p w14:paraId="11EAF15E" w14:textId="77777777" w:rsidR="00424923" w:rsidRDefault="00F00233" w:rsidP="00424923">
      <w:pPr>
        <w:pStyle w:val="ListParagraph"/>
        <w:numPr>
          <w:ilvl w:val="0"/>
          <w:numId w:val="6"/>
        </w:numPr>
        <w:rPr>
          <w:rFonts w:ascii="Verdana" w:hAnsi="Verdana"/>
          <w:sz w:val="20"/>
          <w:szCs w:val="20"/>
        </w:rPr>
      </w:pPr>
      <w:r w:rsidRPr="00424923">
        <w:rPr>
          <w:rFonts w:ascii="Verdana" w:hAnsi="Verdana"/>
          <w:sz w:val="20"/>
          <w:szCs w:val="20"/>
        </w:rPr>
        <w:t xml:space="preserve">Er ontstaat een onacceptabel </w:t>
      </w:r>
      <w:r w:rsidR="00550B5C" w:rsidRPr="00424923">
        <w:rPr>
          <w:rFonts w:ascii="Verdana" w:hAnsi="Verdana"/>
          <w:sz w:val="20"/>
          <w:szCs w:val="20"/>
        </w:rPr>
        <w:t>risico op aardbevingen</w:t>
      </w:r>
      <w:r w:rsidR="001B557D" w:rsidRPr="00424923">
        <w:rPr>
          <w:rFonts w:ascii="Verdana" w:hAnsi="Verdana"/>
          <w:sz w:val="20"/>
          <w:szCs w:val="20"/>
        </w:rPr>
        <w:t>;</w:t>
      </w:r>
    </w:p>
    <w:p w14:paraId="6F476778" w14:textId="77777777" w:rsidR="00424923" w:rsidRDefault="00F00233" w:rsidP="00424923">
      <w:pPr>
        <w:pStyle w:val="ListParagraph"/>
        <w:numPr>
          <w:ilvl w:val="0"/>
          <w:numId w:val="6"/>
        </w:numPr>
        <w:rPr>
          <w:rFonts w:ascii="Verdana" w:hAnsi="Verdana"/>
          <w:sz w:val="20"/>
          <w:szCs w:val="20"/>
        </w:rPr>
      </w:pPr>
      <w:r w:rsidRPr="00424923">
        <w:rPr>
          <w:rFonts w:ascii="Verdana" w:hAnsi="Verdana"/>
          <w:sz w:val="20"/>
          <w:szCs w:val="20"/>
        </w:rPr>
        <w:t>De b</w:t>
      </w:r>
      <w:r w:rsidR="00550B5C" w:rsidRPr="00424923">
        <w:rPr>
          <w:rFonts w:ascii="Verdana" w:hAnsi="Verdana"/>
          <w:sz w:val="20"/>
          <w:szCs w:val="20"/>
        </w:rPr>
        <w:t xml:space="preserve">ewijslast </w:t>
      </w:r>
      <w:r w:rsidRPr="00424923">
        <w:rPr>
          <w:rFonts w:ascii="Verdana" w:hAnsi="Verdana"/>
          <w:sz w:val="20"/>
          <w:szCs w:val="20"/>
        </w:rPr>
        <w:t xml:space="preserve">voor </w:t>
      </w:r>
      <w:r w:rsidR="00550B5C" w:rsidRPr="00424923">
        <w:rPr>
          <w:rFonts w:ascii="Verdana" w:hAnsi="Verdana"/>
          <w:sz w:val="20"/>
          <w:szCs w:val="20"/>
        </w:rPr>
        <w:t xml:space="preserve">schadevergoeding </w:t>
      </w:r>
      <w:r w:rsidRPr="00424923">
        <w:rPr>
          <w:rFonts w:ascii="Verdana" w:hAnsi="Verdana"/>
          <w:sz w:val="20"/>
          <w:szCs w:val="20"/>
        </w:rPr>
        <w:t xml:space="preserve">is </w:t>
      </w:r>
      <w:r w:rsidR="00550B5C" w:rsidRPr="00424923">
        <w:rPr>
          <w:rFonts w:ascii="Verdana" w:hAnsi="Verdana"/>
          <w:sz w:val="20"/>
          <w:szCs w:val="20"/>
        </w:rPr>
        <w:t xml:space="preserve">niet </w:t>
      </w:r>
      <w:r w:rsidR="001B557D" w:rsidRPr="00424923">
        <w:rPr>
          <w:rFonts w:ascii="Verdana" w:hAnsi="Verdana"/>
          <w:sz w:val="20"/>
          <w:szCs w:val="20"/>
        </w:rPr>
        <w:t xml:space="preserve">doordacht </w:t>
      </w:r>
      <w:r w:rsidR="00550B5C" w:rsidRPr="00424923">
        <w:rPr>
          <w:rFonts w:ascii="Verdana" w:hAnsi="Verdana"/>
          <w:sz w:val="20"/>
          <w:szCs w:val="20"/>
        </w:rPr>
        <w:t>ingericht</w:t>
      </w:r>
    </w:p>
    <w:p w14:paraId="3BB40A98" w14:textId="489AA20B" w:rsidR="00550B5C" w:rsidRPr="00424923" w:rsidRDefault="00F00233" w:rsidP="00424923">
      <w:pPr>
        <w:pStyle w:val="ListParagraph"/>
        <w:numPr>
          <w:ilvl w:val="0"/>
          <w:numId w:val="6"/>
        </w:numPr>
        <w:rPr>
          <w:rFonts w:ascii="Verdana" w:hAnsi="Verdana"/>
          <w:sz w:val="20"/>
          <w:szCs w:val="20"/>
        </w:rPr>
      </w:pPr>
      <w:r w:rsidRPr="00424923">
        <w:rPr>
          <w:rFonts w:ascii="Verdana" w:hAnsi="Verdana"/>
          <w:sz w:val="20"/>
          <w:szCs w:val="20"/>
        </w:rPr>
        <w:t>De w</w:t>
      </w:r>
      <w:r w:rsidR="00550B5C" w:rsidRPr="00424923">
        <w:rPr>
          <w:rFonts w:ascii="Verdana" w:hAnsi="Verdana"/>
          <w:sz w:val="20"/>
          <w:szCs w:val="20"/>
        </w:rPr>
        <w:t xml:space="preserve">aardedaling </w:t>
      </w:r>
      <w:r w:rsidRPr="00424923">
        <w:rPr>
          <w:rFonts w:ascii="Verdana" w:hAnsi="Verdana"/>
          <w:sz w:val="20"/>
          <w:szCs w:val="20"/>
        </w:rPr>
        <w:t xml:space="preserve">van </w:t>
      </w:r>
      <w:r w:rsidR="00550B5C" w:rsidRPr="00424923">
        <w:rPr>
          <w:rFonts w:ascii="Verdana" w:hAnsi="Verdana"/>
          <w:sz w:val="20"/>
          <w:szCs w:val="20"/>
        </w:rPr>
        <w:t xml:space="preserve">woningen en panden </w:t>
      </w:r>
      <w:r w:rsidRPr="00424923">
        <w:rPr>
          <w:rFonts w:ascii="Verdana" w:hAnsi="Verdana"/>
          <w:sz w:val="20"/>
          <w:szCs w:val="20"/>
        </w:rPr>
        <w:t xml:space="preserve">is niet onderkend en </w:t>
      </w:r>
      <w:r w:rsidR="00EA0464" w:rsidRPr="00424923">
        <w:rPr>
          <w:rFonts w:ascii="Verdana" w:hAnsi="Verdana"/>
          <w:sz w:val="20"/>
          <w:szCs w:val="20"/>
        </w:rPr>
        <w:t>onderbouwd</w:t>
      </w:r>
      <w:r w:rsidR="001B557D" w:rsidRPr="00424923">
        <w:rPr>
          <w:rFonts w:ascii="Verdana" w:hAnsi="Verdana"/>
          <w:sz w:val="20"/>
          <w:szCs w:val="20"/>
        </w:rPr>
        <w:t>.</w:t>
      </w:r>
      <w:r w:rsidR="00EA0464" w:rsidRPr="00424923">
        <w:rPr>
          <w:rFonts w:ascii="Verdana" w:hAnsi="Verdana"/>
          <w:sz w:val="20"/>
          <w:szCs w:val="20"/>
        </w:rPr>
        <w:t xml:space="preserve">       </w:t>
      </w:r>
    </w:p>
    <w:p w14:paraId="68BB59E1" w14:textId="7CE65BFF" w:rsidR="00873C39" w:rsidRPr="00424923" w:rsidRDefault="00BC78E6" w:rsidP="00873C39">
      <w:pPr>
        <w:rPr>
          <w:rFonts w:ascii="Verdana" w:eastAsiaTheme="majorEastAsia" w:hAnsi="Verdana" w:cstheme="majorBidi"/>
          <w:b/>
          <w:bCs/>
          <w:color w:val="2F5496" w:themeColor="accent1" w:themeShade="BF"/>
          <w:sz w:val="24"/>
          <w:szCs w:val="24"/>
        </w:rPr>
      </w:pPr>
      <w:r>
        <w:rPr>
          <w:rFonts w:ascii="Verdana" w:eastAsiaTheme="majorEastAsia" w:hAnsi="Verdana" w:cstheme="majorBidi"/>
          <w:b/>
          <w:bCs/>
          <w:color w:val="2F5496" w:themeColor="accent1" w:themeShade="BF"/>
          <w:sz w:val="24"/>
          <w:szCs w:val="24"/>
        </w:rPr>
        <w:br w:type="page"/>
      </w:r>
      <w:r w:rsidR="00873C39" w:rsidRPr="00873C39">
        <w:rPr>
          <w:rFonts w:ascii="Verdana" w:hAnsi="Verdana"/>
          <w:color w:val="000000" w:themeColor="text1"/>
          <w:sz w:val="20"/>
          <w:szCs w:val="20"/>
        </w:rPr>
        <w:lastRenderedPageBreak/>
        <w:t xml:space="preserve">Postadres Dorpsraad </w:t>
      </w:r>
      <w:r w:rsidR="00142DCA">
        <w:rPr>
          <w:rFonts w:ascii="Verdana" w:hAnsi="Verdana"/>
          <w:color w:val="000000" w:themeColor="text1"/>
          <w:sz w:val="20"/>
          <w:szCs w:val="20"/>
        </w:rPr>
        <w:t>Kwadijk</w:t>
      </w:r>
      <w:r w:rsidR="00873C39" w:rsidRPr="00873C39">
        <w:rPr>
          <w:rFonts w:ascii="Verdana" w:hAnsi="Verdana"/>
          <w:color w:val="000000" w:themeColor="text1"/>
          <w:sz w:val="20"/>
          <w:szCs w:val="20"/>
        </w:rPr>
        <w:t>:</w:t>
      </w:r>
    </w:p>
    <w:p w14:paraId="4F7ED11C" w14:textId="6AF30D37" w:rsidR="00873C39" w:rsidRPr="0095281B" w:rsidRDefault="00873C39" w:rsidP="00873C39">
      <w:pPr>
        <w:spacing w:line="240" w:lineRule="auto"/>
        <w:rPr>
          <w:rFonts w:ascii="Verdana" w:hAnsi="Verdana"/>
          <w:color w:val="000000" w:themeColor="text1"/>
          <w:sz w:val="20"/>
          <w:szCs w:val="20"/>
        </w:rPr>
      </w:pPr>
      <w:r w:rsidRPr="0095281B">
        <w:rPr>
          <w:rFonts w:ascii="Verdana" w:hAnsi="Verdana"/>
          <w:color w:val="000000" w:themeColor="text1"/>
          <w:sz w:val="20"/>
          <w:szCs w:val="20"/>
        </w:rPr>
        <w:t xml:space="preserve">Dorpsraad </w:t>
      </w:r>
      <w:r w:rsidR="00142DCA" w:rsidRPr="0095281B">
        <w:rPr>
          <w:rFonts w:ascii="Verdana" w:hAnsi="Verdana"/>
          <w:color w:val="000000" w:themeColor="text1"/>
          <w:sz w:val="20"/>
          <w:szCs w:val="20"/>
        </w:rPr>
        <w:t>Kwadijk</w:t>
      </w:r>
      <w:r w:rsidR="0004104A" w:rsidRPr="0095281B">
        <w:rPr>
          <w:rFonts w:ascii="Verdana" w:hAnsi="Verdana"/>
          <w:color w:val="000000" w:themeColor="text1"/>
          <w:sz w:val="20"/>
          <w:szCs w:val="20"/>
        </w:rPr>
        <w:br/>
      </w:r>
      <w:r w:rsidR="0004104A" w:rsidRPr="0095281B">
        <w:rPr>
          <w:rFonts w:ascii="Verdana" w:hAnsi="Verdana"/>
          <w:sz w:val="20"/>
          <w:szCs w:val="20"/>
        </w:rPr>
        <w:t>Reinoud van Brederodestraat 24</w:t>
      </w:r>
      <w:r w:rsidR="0004104A" w:rsidRPr="0095281B">
        <w:rPr>
          <w:rFonts w:ascii="Verdana" w:hAnsi="Verdana"/>
          <w:sz w:val="20"/>
          <w:szCs w:val="20"/>
        </w:rPr>
        <w:br/>
        <w:t>1471CP Kwadijk</w:t>
      </w:r>
    </w:p>
    <w:p w14:paraId="1BD88681" w14:textId="42F5BF5E" w:rsidR="00C05243" w:rsidRPr="00550B5C" w:rsidRDefault="00D126E3" w:rsidP="00C05243">
      <w:pPr>
        <w:pStyle w:val="ListParagraph"/>
        <w:numPr>
          <w:ilvl w:val="0"/>
          <w:numId w:val="1"/>
        </w:numPr>
        <w:rPr>
          <w:rFonts w:ascii="Verdana" w:hAnsi="Verdana"/>
          <w:b/>
          <w:bCs/>
          <w:color w:val="000000" w:themeColor="text1"/>
          <w:sz w:val="20"/>
          <w:szCs w:val="20"/>
        </w:rPr>
      </w:pPr>
      <w:r w:rsidRPr="00550B5C">
        <w:rPr>
          <w:rFonts w:ascii="Verdana" w:hAnsi="Verdana"/>
          <w:b/>
          <w:bCs/>
          <w:color w:val="000000" w:themeColor="text1"/>
          <w:sz w:val="20"/>
          <w:szCs w:val="20"/>
        </w:rPr>
        <w:t>Ondergetekende</w:t>
      </w:r>
      <w:r w:rsidR="00060654" w:rsidRPr="00550B5C">
        <w:rPr>
          <w:rFonts w:ascii="Verdana" w:hAnsi="Verdana"/>
          <w:b/>
          <w:bCs/>
          <w:color w:val="000000" w:themeColor="text1"/>
          <w:sz w:val="20"/>
          <w:szCs w:val="20"/>
        </w:rPr>
        <w:t>n</w:t>
      </w:r>
      <w:r w:rsidRPr="00550B5C">
        <w:rPr>
          <w:rFonts w:ascii="Verdana" w:hAnsi="Verdana"/>
          <w:b/>
          <w:bCs/>
          <w:color w:val="000000" w:themeColor="text1"/>
          <w:sz w:val="20"/>
          <w:szCs w:val="20"/>
        </w:rPr>
        <w:t xml:space="preserve"> hebben ten stelligste bezwaar dat de aardgasproductie</w:t>
      </w:r>
      <w:r w:rsidR="00C05243" w:rsidRPr="00550B5C">
        <w:rPr>
          <w:rFonts w:ascii="Verdana" w:hAnsi="Verdana"/>
          <w:b/>
          <w:bCs/>
          <w:color w:val="000000" w:themeColor="text1"/>
          <w:sz w:val="20"/>
          <w:szCs w:val="20"/>
        </w:rPr>
        <w:t>,</w:t>
      </w:r>
      <w:r w:rsidRPr="00550B5C">
        <w:rPr>
          <w:rFonts w:ascii="Verdana" w:hAnsi="Verdana"/>
          <w:b/>
          <w:bCs/>
          <w:color w:val="000000" w:themeColor="text1"/>
          <w:sz w:val="20"/>
          <w:szCs w:val="20"/>
        </w:rPr>
        <w:t xml:space="preserve"> van het aardgasveld Middelie</w:t>
      </w:r>
      <w:r w:rsidR="007D7048" w:rsidRPr="00550B5C">
        <w:rPr>
          <w:rFonts w:ascii="Verdana" w:hAnsi="Verdana"/>
          <w:b/>
          <w:bCs/>
          <w:color w:val="000000" w:themeColor="text1"/>
          <w:sz w:val="20"/>
          <w:szCs w:val="20"/>
        </w:rPr>
        <w:t xml:space="preserve"> </w:t>
      </w:r>
      <w:r w:rsidR="00F37004" w:rsidRPr="00550B5C">
        <w:rPr>
          <w:rFonts w:ascii="Verdana" w:hAnsi="Verdana"/>
          <w:b/>
          <w:bCs/>
          <w:color w:val="000000" w:themeColor="text1"/>
          <w:sz w:val="20"/>
          <w:szCs w:val="20"/>
        </w:rPr>
        <w:t>verhoogd</w:t>
      </w:r>
      <w:r w:rsidR="007D7048" w:rsidRPr="00550B5C">
        <w:rPr>
          <w:rFonts w:ascii="Verdana" w:hAnsi="Verdana"/>
          <w:b/>
          <w:bCs/>
          <w:color w:val="000000" w:themeColor="text1"/>
          <w:sz w:val="20"/>
          <w:szCs w:val="20"/>
        </w:rPr>
        <w:t xml:space="preserve"> wordt</w:t>
      </w:r>
      <w:r w:rsidRPr="00550B5C">
        <w:rPr>
          <w:rFonts w:ascii="Verdana" w:hAnsi="Verdana"/>
          <w:b/>
          <w:bCs/>
          <w:color w:val="000000" w:themeColor="text1"/>
          <w:sz w:val="20"/>
          <w:szCs w:val="20"/>
        </w:rPr>
        <w:t xml:space="preserve">. </w:t>
      </w:r>
    </w:p>
    <w:p w14:paraId="4A1C5957" w14:textId="600F1C00" w:rsidR="00C05243" w:rsidRPr="00550B5C" w:rsidRDefault="00C05243" w:rsidP="006C77B6">
      <w:pPr>
        <w:pStyle w:val="ListParagraph"/>
        <w:numPr>
          <w:ilvl w:val="0"/>
          <w:numId w:val="1"/>
        </w:numPr>
        <w:rPr>
          <w:rFonts w:ascii="Verdana" w:hAnsi="Verdana"/>
          <w:b/>
          <w:bCs/>
          <w:color w:val="000000" w:themeColor="text1"/>
          <w:sz w:val="20"/>
          <w:szCs w:val="20"/>
        </w:rPr>
      </w:pPr>
      <w:r w:rsidRPr="00550B5C">
        <w:rPr>
          <w:rFonts w:ascii="Verdana" w:hAnsi="Verdana"/>
          <w:b/>
          <w:bCs/>
          <w:color w:val="000000" w:themeColor="text1"/>
          <w:sz w:val="20"/>
          <w:szCs w:val="20"/>
        </w:rPr>
        <w:t>Ondergetekende</w:t>
      </w:r>
      <w:r w:rsidR="00060654" w:rsidRPr="00550B5C">
        <w:rPr>
          <w:rFonts w:ascii="Verdana" w:hAnsi="Verdana"/>
          <w:b/>
          <w:bCs/>
          <w:color w:val="000000" w:themeColor="text1"/>
          <w:sz w:val="20"/>
          <w:szCs w:val="20"/>
        </w:rPr>
        <w:t>n</w:t>
      </w:r>
      <w:r w:rsidRPr="00550B5C">
        <w:rPr>
          <w:rFonts w:ascii="Verdana" w:hAnsi="Verdana"/>
          <w:b/>
          <w:bCs/>
          <w:color w:val="000000" w:themeColor="text1"/>
          <w:sz w:val="20"/>
          <w:szCs w:val="20"/>
        </w:rPr>
        <w:t xml:space="preserve"> hebben bezwaar om het aardgasveld</w:t>
      </w:r>
      <w:r w:rsidR="007D7048" w:rsidRPr="00550B5C">
        <w:rPr>
          <w:rFonts w:ascii="Verdana" w:hAnsi="Verdana"/>
          <w:b/>
          <w:bCs/>
          <w:color w:val="000000" w:themeColor="text1"/>
          <w:sz w:val="20"/>
          <w:szCs w:val="20"/>
        </w:rPr>
        <w:t>,</w:t>
      </w:r>
      <w:r w:rsidRPr="00550B5C">
        <w:rPr>
          <w:rFonts w:ascii="Verdana" w:hAnsi="Verdana"/>
          <w:b/>
          <w:bCs/>
          <w:color w:val="000000" w:themeColor="text1"/>
          <w:sz w:val="20"/>
          <w:szCs w:val="20"/>
        </w:rPr>
        <w:t xml:space="preserve"> Middelie </w:t>
      </w:r>
      <w:r w:rsidR="007D7048" w:rsidRPr="00550B5C">
        <w:rPr>
          <w:rFonts w:ascii="Verdana" w:hAnsi="Verdana"/>
          <w:b/>
          <w:bCs/>
          <w:color w:val="000000" w:themeColor="text1"/>
          <w:sz w:val="20"/>
          <w:szCs w:val="20"/>
        </w:rPr>
        <w:t xml:space="preserve">met de huidige gaswinningscapaciteit, </w:t>
      </w:r>
      <w:r w:rsidRPr="00550B5C">
        <w:rPr>
          <w:rFonts w:ascii="Verdana" w:hAnsi="Verdana"/>
          <w:b/>
          <w:bCs/>
          <w:color w:val="000000" w:themeColor="text1"/>
          <w:sz w:val="20"/>
          <w:szCs w:val="20"/>
        </w:rPr>
        <w:t>langer</w:t>
      </w:r>
      <w:r w:rsidR="007D7048" w:rsidRPr="00550B5C">
        <w:rPr>
          <w:rFonts w:ascii="Verdana" w:hAnsi="Verdana"/>
          <w:b/>
          <w:bCs/>
          <w:color w:val="000000" w:themeColor="text1"/>
          <w:sz w:val="20"/>
          <w:szCs w:val="20"/>
        </w:rPr>
        <w:t xml:space="preserve"> dan 2025</w:t>
      </w:r>
      <w:r w:rsidRPr="00550B5C">
        <w:rPr>
          <w:rFonts w:ascii="Verdana" w:hAnsi="Verdana"/>
          <w:b/>
          <w:bCs/>
          <w:color w:val="000000" w:themeColor="text1"/>
          <w:sz w:val="20"/>
          <w:szCs w:val="20"/>
        </w:rPr>
        <w:t xml:space="preserve"> in productie te houden.</w:t>
      </w:r>
      <w:r w:rsidR="007D7048" w:rsidRPr="00550B5C">
        <w:rPr>
          <w:rFonts w:ascii="Verdana" w:hAnsi="Verdana"/>
          <w:b/>
          <w:bCs/>
          <w:color w:val="000000" w:themeColor="text1"/>
          <w:sz w:val="20"/>
          <w:szCs w:val="20"/>
        </w:rPr>
        <w:t xml:space="preserve"> </w:t>
      </w:r>
    </w:p>
    <w:tbl>
      <w:tblPr>
        <w:tblStyle w:val="TableGrid"/>
        <w:tblW w:w="0" w:type="auto"/>
        <w:tblLook w:val="04A0" w:firstRow="1" w:lastRow="0" w:firstColumn="1" w:lastColumn="0" w:noHBand="0" w:noVBand="1"/>
      </w:tblPr>
      <w:tblGrid>
        <w:gridCol w:w="3020"/>
        <w:gridCol w:w="3021"/>
        <w:gridCol w:w="3021"/>
      </w:tblGrid>
      <w:tr w:rsidR="00550B5C" w14:paraId="50AA5512" w14:textId="77777777" w:rsidTr="00550B5C">
        <w:tc>
          <w:tcPr>
            <w:tcW w:w="3020" w:type="dxa"/>
          </w:tcPr>
          <w:p w14:paraId="6715DC8E" w14:textId="7A3299DF" w:rsidR="00550B5C" w:rsidRDefault="00550B5C" w:rsidP="002C5DC7">
            <w:pPr>
              <w:rPr>
                <w:b/>
                <w:bCs/>
              </w:rPr>
            </w:pPr>
            <w:r w:rsidRPr="002713A8">
              <w:rPr>
                <w:b/>
                <w:bCs/>
              </w:rPr>
              <w:t>Naam:</w:t>
            </w:r>
            <w:r w:rsidRPr="002713A8">
              <w:rPr>
                <w:b/>
                <w:bCs/>
              </w:rPr>
              <w:tab/>
            </w:r>
          </w:p>
        </w:tc>
        <w:tc>
          <w:tcPr>
            <w:tcW w:w="3021" w:type="dxa"/>
          </w:tcPr>
          <w:p w14:paraId="4CBB1957" w14:textId="14A771D2" w:rsidR="00550B5C" w:rsidRDefault="00550B5C" w:rsidP="002C5DC7">
            <w:pPr>
              <w:rPr>
                <w:b/>
                <w:bCs/>
              </w:rPr>
            </w:pPr>
            <w:r w:rsidRPr="002713A8">
              <w:rPr>
                <w:b/>
                <w:bCs/>
              </w:rPr>
              <w:t>Adres:</w:t>
            </w:r>
            <w:r w:rsidRPr="002713A8">
              <w:rPr>
                <w:b/>
                <w:bCs/>
              </w:rPr>
              <w:tab/>
            </w:r>
          </w:p>
        </w:tc>
        <w:tc>
          <w:tcPr>
            <w:tcW w:w="3021" w:type="dxa"/>
          </w:tcPr>
          <w:p w14:paraId="40C7EBB5" w14:textId="35C0AFFF" w:rsidR="00550B5C" w:rsidRDefault="00550B5C" w:rsidP="002C5DC7">
            <w:pPr>
              <w:rPr>
                <w:b/>
                <w:bCs/>
              </w:rPr>
            </w:pPr>
            <w:r w:rsidRPr="002713A8">
              <w:rPr>
                <w:b/>
                <w:bCs/>
              </w:rPr>
              <w:t>Handtekening:</w:t>
            </w:r>
          </w:p>
        </w:tc>
      </w:tr>
      <w:tr w:rsidR="00550B5C" w14:paraId="6C844072" w14:textId="77777777" w:rsidTr="00550B5C">
        <w:tc>
          <w:tcPr>
            <w:tcW w:w="3020" w:type="dxa"/>
          </w:tcPr>
          <w:p w14:paraId="2852BC67" w14:textId="77777777" w:rsidR="00F00233" w:rsidRPr="0003789E" w:rsidRDefault="00F00233" w:rsidP="002C5DC7">
            <w:pPr>
              <w:rPr>
                <w:b/>
                <w:bCs/>
              </w:rPr>
            </w:pPr>
          </w:p>
          <w:p w14:paraId="26E9AE30" w14:textId="77777777" w:rsidR="00424923" w:rsidRPr="0003789E" w:rsidRDefault="00424923" w:rsidP="002C5DC7">
            <w:pPr>
              <w:rPr>
                <w:b/>
                <w:bCs/>
              </w:rPr>
            </w:pPr>
          </w:p>
          <w:p w14:paraId="4D4AB0FC" w14:textId="77777777" w:rsidR="00424923" w:rsidRPr="0003789E" w:rsidRDefault="00424923" w:rsidP="002C5DC7">
            <w:pPr>
              <w:rPr>
                <w:b/>
                <w:bCs/>
              </w:rPr>
            </w:pPr>
          </w:p>
          <w:p w14:paraId="318E76F8" w14:textId="6DCC2F97" w:rsidR="00424923" w:rsidRPr="0003789E" w:rsidRDefault="00424923" w:rsidP="002C5DC7">
            <w:pPr>
              <w:rPr>
                <w:b/>
                <w:bCs/>
              </w:rPr>
            </w:pPr>
          </w:p>
        </w:tc>
        <w:tc>
          <w:tcPr>
            <w:tcW w:w="3021" w:type="dxa"/>
          </w:tcPr>
          <w:p w14:paraId="4176E35B" w14:textId="77777777" w:rsidR="00550B5C" w:rsidRPr="0003789E" w:rsidRDefault="00550B5C" w:rsidP="002C5DC7">
            <w:pPr>
              <w:rPr>
                <w:b/>
                <w:bCs/>
              </w:rPr>
            </w:pPr>
          </w:p>
        </w:tc>
        <w:tc>
          <w:tcPr>
            <w:tcW w:w="3021" w:type="dxa"/>
          </w:tcPr>
          <w:p w14:paraId="08FCFD0B" w14:textId="77777777" w:rsidR="00550B5C" w:rsidRPr="0003789E" w:rsidRDefault="00550B5C" w:rsidP="002C5DC7">
            <w:pPr>
              <w:rPr>
                <w:b/>
                <w:bCs/>
              </w:rPr>
            </w:pPr>
          </w:p>
        </w:tc>
      </w:tr>
      <w:tr w:rsidR="00550B5C" w14:paraId="0DFCF56B" w14:textId="77777777" w:rsidTr="00550B5C">
        <w:tc>
          <w:tcPr>
            <w:tcW w:w="3020" w:type="dxa"/>
          </w:tcPr>
          <w:p w14:paraId="4B06786D" w14:textId="77777777" w:rsidR="00F00233" w:rsidRPr="0003789E" w:rsidRDefault="00F00233" w:rsidP="002C5DC7">
            <w:pPr>
              <w:rPr>
                <w:b/>
                <w:bCs/>
              </w:rPr>
            </w:pPr>
          </w:p>
          <w:p w14:paraId="03AAFF57" w14:textId="77777777" w:rsidR="00424923" w:rsidRPr="0003789E" w:rsidRDefault="00424923" w:rsidP="002C5DC7">
            <w:pPr>
              <w:rPr>
                <w:b/>
                <w:bCs/>
              </w:rPr>
            </w:pPr>
          </w:p>
          <w:p w14:paraId="255AC9E1" w14:textId="77777777" w:rsidR="00424923" w:rsidRPr="0003789E" w:rsidRDefault="00424923" w:rsidP="002C5DC7">
            <w:pPr>
              <w:rPr>
                <w:b/>
                <w:bCs/>
              </w:rPr>
            </w:pPr>
          </w:p>
          <w:p w14:paraId="28A9511F" w14:textId="45749A93" w:rsidR="00424923" w:rsidRPr="0003789E" w:rsidRDefault="00424923" w:rsidP="002C5DC7">
            <w:pPr>
              <w:rPr>
                <w:b/>
                <w:bCs/>
              </w:rPr>
            </w:pPr>
          </w:p>
        </w:tc>
        <w:tc>
          <w:tcPr>
            <w:tcW w:w="3021" w:type="dxa"/>
          </w:tcPr>
          <w:p w14:paraId="0299E7E9" w14:textId="77777777" w:rsidR="00550B5C" w:rsidRPr="0003789E" w:rsidRDefault="00550B5C" w:rsidP="002C5DC7">
            <w:pPr>
              <w:rPr>
                <w:b/>
                <w:bCs/>
              </w:rPr>
            </w:pPr>
          </w:p>
        </w:tc>
        <w:tc>
          <w:tcPr>
            <w:tcW w:w="3021" w:type="dxa"/>
          </w:tcPr>
          <w:p w14:paraId="65627A5C" w14:textId="77777777" w:rsidR="00550B5C" w:rsidRPr="0003789E" w:rsidRDefault="00550B5C" w:rsidP="002C5DC7">
            <w:pPr>
              <w:rPr>
                <w:b/>
                <w:bCs/>
              </w:rPr>
            </w:pPr>
          </w:p>
        </w:tc>
      </w:tr>
      <w:tr w:rsidR="00550B5C" w14:paraId="662C5C62" w14:textId="77777777" w:rsidTr="00550B5C">
        <w:tc>
          <w:tcPr>
            <w:tcW w:w="3020" w:type="dxa"/>
          </w:tcPr>
          <w:p w14:paraId="16275623" w14:textId="77777777" w:rsidR="00550B5C" w:rsidRPr="0003789E" w:rsidRDefault="00550B5C" w:rsidP="002C5DC7">
            <w:pPr>
              <w:rPr>
                <w:b/>
                <w:bCs/>
              </w:rPr>
            </w:pPr>
          </w:p>
          <w:p w14:paraId="37AB6E05" w14:textId="77777777" w:rsidR="00424923" w:rsidRPr="0003789E" w:rsidRDefault="00424923" w:rsidP="002C5DC7">
            <w:pPr>
              <w:rPr>
                <w:b/>
                <w:bCs/>
              </w:rPr>
            </w:pPr>
          </w:p>
          <w:p w14:paraId="30F97A39" w14:textId="77777777" w:rsidR="00424923" w:rsidRPr="0003789E" w:rsidRDefault="00424923" w:rsidP="002C5DC7">
            <w:pPr>
              <w:rPr>
                <w:b/>
                <w:bCs/>
              </w:rPr>
            </w:pPr>
          </w:p>
          <w:p w14:paraId="3C5FB3C2" w14:textId="26FF735D" w:rsidR="00424923" w:rsidRPr="0003789E" w:rsidRDefault="00424923" w:rsidP="002C5DC7">
            <w:pPr>
              <w:rPr>
                <w:b/>
                <w:bCs/>
              </w:rPr>
            </w:pPr>
          </w:p>
        </w:tc>
        <w:tc>
          <w:tcPr>
            <w:tcW w:w="3021" w:type="dxa"/>
          </w:tcPr>
          <w:p w14:paraId="3E7FE18F" w14:textId="77777777" w:rsidR="00550B5C" w:rsidRPr="0003789E" w:rsidRDefault="00550B5C" w:rsidP="002C5DC7">
            <w:pPr>
              <w:rPr>
                <w:b/>
                <w:bCs/>
              </w:rPr>
            </w:pPr>
          </w:p>
        </w:tc>
        <w:tc>
          <w:tcPr>
            <w:tcW w:w="3021" w:type="dxa"/>
          </w:tcPr>
          <w:p w14:paraId="4AFCFABF" w14:textId="77777777" w:rsidR="00550B5C" w:rsidRPr="0003789E" w:rsidRDefault="00550B5C" w:rsidP="002C5DC7">
            <w:pPr>
              <w:rPr>
                <w:b/>
                <w:bCs/>
              </w:rPr>
            </w:pPr>
          </w:p>
        </w:tc>
      </w:tr>
      <w:tr w:rsidR="00550B5C" w14:paraId="3EE2B68D" w14:textId="77777777" w:rsidTr="00550B5C">
        <w:tc>
          <w:tcPr>
            <w:tcW w:w="3020" w:type="dxa"/>
          </w:tcPr>
          <w:p w14:paraId="6E05ECF7" w14:textId="77777777" w:rsidR="00550B5C" w:rsidRPr="0003789E" w:rsidRDefault="00550B5C" w:rsidP="002C5DC7">
            <w:pPr>
              <w:rPr>
                <w:b/>
                <w:bCs/>
              </w:rPr>
            </w:pPr>
          </w:p>
          <w:p w14:paraId="3E4E49F8" w14:textId="77777777" w:rsidR="00424923" w:rsidRPr="0003789E" w:rsidRDefault="00424923" w:rsidP="002C5DC7">
            <w:pPr>
              <w:rPr>
                <w:b/>
                <w:bCs/>
              </w:rPr>
            </w:pPr>
          </w:p>
          <w:p w14:paraId="44AF8D31" w14:textId="77777777" w:rsidR="00424923" w:rsidRPr="0003789E" w:rsidRDefault="00424923" w:rsidP="002C5DC7">
            <w:pPr>
              <w:rPr>
                <w:b/>
                <w:bCs/>
              </w:rPr>
            </w:pPr>
          </w:p>
          <w:p w14:paraId="4EE10420" w14:textId="6DD2A276" w:rsidR="00424923" w:rsidRPr="0003789E" w:rsidRDefault="00424923" w:rsidP="002C5DC7">
            <w:pPr>
              <w:rPr>
                <w:b/>
                <w:bCs/>
              </w:rPr>
            </w:pPr>
          </w:p>
        </w:tc>
        <w:tc>
          <w:tcPr>
            <w:tcW w:w="3021" w:type="dxa"/>
          </w:tcPr>
          <w:p w14:paraId="29682860" w14:textId="77777777" w:rsidR="00550B5C" w:rsidRPr="0003789E" w:rsidRDefault="00550B5C" w:rsidP="002C5DC7">
            <w:pPr>
              <w:rPr>
                <w:b/>
                <w:bCs/>
              </w:rPr>
            </w:pPr>
          </w:p>
        </w:tc>
        <w:tc>
          <w:tcPr>
            <w:tcW w:w="3021" w:type="dxa"/>
          </w:tcPr>
          <w:p w14:paraId="1BE1C22B" w14:textId="77777777" w:rsidR="00550B5C" w:rsidRPr="0003789E" w:rsidRDefault="00550B5C" w:rsidP="002C5DC7">
            <w:pPr>
              <w:rPr>
                <w:b/>
                <w:bCs/>
              </w:rPr>
            </w:pPr>
          </w:p>
        </w:tc>
      </w:tr>
      <w:tr w:rsidR="00550B5C" w14:paraId="07A2939B" w14:textId="77777777" w:rsidTr="00550B5C">
        <w:tc>
          <w:tcPr>
            <w:tcW w:w="3020" w:type="dxa"/>
          </w:tcPr>
          <w:p w14:paraId="31AE9AA7" w14:textId="77777777" w:rsidR="00550B5C" w:rsidRPr="0003789E" w:rsidRDefault="00550B5C" w:rsidP="002C5DC7">
            <w:pPr>
              <w:rPr>
                <w:b/>
                <w:bCs/>
              </w:rPr>
            </w:pPr>
          </w:p>
          <w:p w14:paraId="656A683A" w14:textId="77777777" w:rsidR="00424923" w:rsidRPr="0003789E" w:rsidRDefault="00424923" w:rsidP="002C5DC7">
            <w:pPr>
              <w:rPr>
                <w:b/>
                <w:bCs/>
              </w:rPr>
            </w:pPr>
          </w:p>
          <w:p w14:paraId="2B6DF5BC" w14:textId="77777777" w:rsidR="00424923" w:rsidRPr="0003789E" w:rsidRDefault="00424923" w:rsidP="002C5DC7">
            <w:pPr>
              <w:rPr>
                <w:b/>
                <w:bCs/>
              </w:rPr>
            </w:pPr>
          </w:p>
          <w:p w14:paraId="1A820B47" w14:textId="1DC86240" w:rsidR="00424923" w:rsidRPr="0003789E" w:rsidRDefault="00424923" w:rsidP="002C5DC7">
            <w:pPr>
              <w:rPr>
                <w:b/>
                <w:bCs/>
              </w:rPr>
            </w:pPr>
          </w:p>
        </w:tc>
        <w:tc>
          <w:tcPr>
            <w:tcW w:w="3021" w:type="dxa"/>
          </w:tcPr>
          <w:p w14:paraId="09F76449" w14:textId="77777777" w:rsidR="00550B5C" w:rsidRPr="0003789E" w:rsidRDefault="00550B5C" w:rsidP="002C5DC7">
            <w:pPr>
              <w:rPr>
                <w:b/>
                <w:bCs/>
              </w:rPr>
            </w:pPr>
          </w:p>
        </w:tc>
        <w:tc>
          <w:tcPr>
            <w:tcW w:w="3021" w:type="dxa"/>
          </w:tcPr>
          <w:p w14:paraId="72CEEE8D" w14:textId="77777777" w:rsidR="00550B5C" w:rsidRPr="0003789E" w:rsidRDefault="00550B5C" w:rsidP="002C5DC7">
            <w:pPr>
              <w:rPr>
                <w:b/>
                <w:bCs/>
              </w:rPr>
            </w:pPr>
          </w:p>
        </w:tc>
      </w:tr>
      <w:tr w:rsidR="00550B5C" w14:paraId="5113F8DD" w14:textId="77777777" w:rsidTr="00550B5C">
        <w:tc>
          <w:tcPr>
            <w:tcW w:w="3020" w:type="dxa"/>
          </w:tcPr>
          <w:p w14:paraId="28FF775E" w14:textId="77777777" w:rsidR="00550B5C" w:rsidRPr="0003789E" w:rsidRDefault="00550B5C" w:rsidP="002C5DC7">
            <w:pPr>
              <w:rPr>
                <w:b/>
                <w:bCs/>
              </w:rPr>
            </w:pPr>
          </w:p>
          <w:p w14:paraId="062491C3" w14:textId="77777777" w:rsidR="00424923" w:rsidRPr="0003789E" w:rsidRDefault="00424923" w:rsidP="002C5DC7">
            <w:pPr>
              <w:rPr>
                <w:b/>
                <w:bCs/>
              </w:rPr>
            </w:pPr>
          </w:p>
          <w:p w14:paraId="22305A18" w14:textId="77777777" w:rsidR="00424923" w:rsidRPr="0003789E" w:rsidRDefault="00424923" w:rsidP="002C5DC7">
            <w:pPr>
              <w:rPr>
                <w:b/>
                <w:bCs/>
              </w:rPr>
            </w:pPr>
          </w:p>
          <w:p w14:paraId="030568DF" w14:textId="347907E3" w:rsidR="00424923" w:rsidRPr="0003789E" w:rsidRDefault="00424923" w:rsidP="002C5DC7">
            <w:pPr>
              <w:rPr>
                <w:b/>
                <w:bCs/>
              </w:rPr>
            </w:pPr>
          </w:p>
        </w:tc>
        <w:tc>
          <w:tcPr>
            <w:tcW w:w="3021" w:type="dxa"/>
          </w:tcPr>
          <w:p w14:paraId="0194D209" w14:textId="77777777" w:rsidR="00550B5C" w:rsidRPr="0003789E" w:rsidRDefault="00550B5C" w:rsidP="002C5DC7">
            <w:pPr>
              <w:rPr>
                <w:b/>
                <w:bCs/>
              </w:rPr>
            </w:pPr>
          </w:p>
        </w:tc>
        <w:tc>
          <w:tcPr>
            <w:tcW w:w="3021" w:type="dxa"/>
          </w:tcPr>
          <w:p w14:paraId="454A5E64" w14:textId="77777777" w:rsidR="00550B5C" w:rsidRPr="0003789E" w:rsidRDefault="00550B5C" w:rsidP="002C5DC7">
            <w:pPr>
              <w:rPr>
                <w:b/>
                <w:bCs/>
              </w:rPr>
            </w:pPr>
          </w:p>
        </w:tc>
      </w:tr>
      <w:tr w:rsidR="00550B5C" w14:paraId="79B12B0B" w14:textId="77777777" w:rsidTr="00550B5C">
        <w:tc>
          <w:tcPr>
            <w:tcW w:w="3020" w:type="dxa"/>
          </w:tcPr>
          <w:p w14:paraId="27CD065E" w14:textId="77777777" w:rsidR="00550B5C" w:rsidRPr="0003789E" w:rsidRDefault="00550B5C" w:rsidP="002C5DC7">
            <w:pPr>
              <w:rPr>
                <w:b/>
                <w:bCs/>
              </w:rPr>
            </w:pPr>
          </w:p>
          <w:p w14:paraId="09DD7018" w14:textId="77777777" w:rsidR="00424923" w:rsidRPr="0003789E" w:rsidRDefault="00424923" w:rsidP="002C5DC7">
            <w:pPr>
              <w:rPr>
                <w:b/>
                <w:bCs/>
              </w:rPr>
            </w:pPr>
          </w:p>
          <w:p w14:paraId="10F1D951" w14:textId="77777777" w:rsidR="00424923" w:rsidRPr="0003789E" w:rsidRDefault="00424923" w:rsidP="002C5DC7">
            <w:pPr>
              <w:rPr>
                <w:b/>
                <w:bCs/>
              </w:rPr>
            </w:pPr>
          </w:p>
          <w:p w14:paraId="063F1B84" w14:textId="33FD2143" w:rsidR="00424923" w:rsidRPr="0003789E" w:rsidRDefault="00424923" w:rsidP="002C5DC7">
            <w:pPr>
              <w:rPr>
                <w:b/>
                <w:bCs/>
              </w:rPr>
            </w:pPr>
          </w:p>
        </w:tc>
        <w:tc>
          <w:tcPr>
            <w:tcW w:w="3021" w:type="dxa"/>
          </w:tcPr>
          <w:p w14:paraId="3E0F59A4" w14:textId="77777777" w:rsidR="00550B5C" w:rsidRPr="0003789E" w:rsidRDefault="00550B5C" w:rsidP="002C5DC7">
            <w:pPr>
              <w:rPr>
                <w:b/>
                <w:bCs/>
              </w:rPr>
            </w:pPr>
          </w:p>
        </w:tc>
        <w:tc>
          <w:tcPr>
            <w:tcW w:w="3021" w:type="dxa"/>
          </w:tcPr>
          <w:p w14:paraId="6DEEB561" w14:textId="77777777" w:rsidR="00550B5C" w:rsidRPr="0003789E" w:rsidRDefault="00550B5C" w:rsidP="002C5DC7">
            <w:pPr>
              <w:rPr>
                <w:b/>
                <w:bCs/>
              </w:rPr>
            </w:pPr>
          </w:p>
        </w:tc>
      </w:tr>
      <w:tr w:rsidR="00BC78E6" w14:paraId="03D5BE6B" w14:textId="77777777" w:rsidTr="00550B5C">
        <w:tc>
          <w:tcPr>
            <w:tcW w:w="3020" w:type="dxa"/>
          </w:tcPr>
          <w:p w14:paraId="2269E1F5" w14:textId="77777777" w:rsidR="00BC78E6" w:rsidRPr="0003789E" w:rsidRDefault="00BC78E6" w:rsidP="002C5DC7">
            <w:pPr>
              <w:rPr>
                <w:b/>
                <w:bCs/>
              </w:rPr>
            </w:pPr>
          </w:p>
          <w:p w14:paraId="60E80D09" w14:textId="292AA0F7" w:rsidR="00424923" w:rsidRPr="0003789E" w:rsidRDefault="00424923" w:rsidP="002C5DC7">
            <w:pPr>
              <w:rPr>
                <w:b/>
                <w:bCs/>
              </w:rPr>
            </w:pPr>
          </w:p>
          <w:p w14:paraId="636DE178" w14:textId="77777777" w:rsidR="00424923" w:rsidRPr="0003789E" w:rsidRDefault="00424923" w:rsidP="002C5DC7">
            <w:pPr>
              <w:rPr>
                <w:b/>
                <w:bCs/>
              </w:rPr>
            </w:pPr>
          </w:p>
          <w:p w14:paraId="2DE2A71E" w14:textId="530E2681" w:rsidR="00424923" w:rsidRPr="0003789E" w:rsidRDefault="00424923" w:rsidP="002C5DC7">
            <w:pPr>
              <w:rPr>
                <w:b/>
                <w:bCs/>
              </w:rPr>
            </w:pPr>
          </w:p>
        </w:tc>
        <w:tc>
          <w:tcPr>
            <w:tcW w:w="3021" w:type="dxa"/>
          </w:tcPr>
          <w:p w14:paraId="6B31F3ED" w14:textId="77777777" w:rsidR="00BC78E6" w:rsidRPr="0003789E" w:rsidRDefault="00BC78E6" w:rsidP="002C5DC7">
            <w:pPr>
              <w:rPr>
                <w:b/>
                <w:bCs/>
              </w:rPr>
            </w:pPr>
          </w:p>
        </w:tc>
        <w:tc>
          <w:tcPr>
            <w:tcW w:w="3021" w:type="dxa"/>
          </w:tcPr>
          <w:p w14:paraId="7667B69E" w14:textId="77777777" w:rsidR="00BC78E6" w:rsidRPr="0003789E" w:rsidRDefault="00BC78E6" w:rsidP="002C5DC7">
            <w:pPr>
              <w:rPr>
                <w:b/>
                <w:bCs/>
              </w:rPr>
            </w:pPr>
          </w:p>
        </w:tc>
      </w:tr>
      <w:tr w:rsidR="00BC78E6" w14:paraId="6E42AB6C" w14:textId="77777777" w:rsidTr="00550B5C">
        <w:tc>
          <w:tcPr>
            <w:tcW w:w="3020" w:type="dxa"/>
          </w:tcPr>
          <w:p w14:paraId="1AD2DDB8" w14:textId="11CE732F" w:rsidR="00BC78E6" w:rsidRPr="0003789E" w:rsidRDefault="00BC78E6" w:rsidP="002C5DC7">
            <w:pPr>
              <w:rPr>
                <w:b/>
                <w:bCs/>
              </w:rPr>
            </w:pPr>
          </w:p>
          <w:p w14:paraId="38259510" w14:textId="77777777" w:rsidR="00424923" w:rsidRPr="0003789E" w:rsidRDefault="00424923" w:rsidP="002C5DC7">
            <w:pPr>
              <w:rPr>
                <w:b/>
                <w:bCs/>
              </w:rPr>
            </w:pPr>
          </w:p>
          <w:p w14:paraId="14441E0A" w14:textId="77777777" w:rsidR="00424923" w:rsidRPr="0003789E" w:rsidRDefault="00424923" w:rsidP="002C5DC7">
            <w:pPr>
              <w:rPr>
                <w:b/>
                <w:bCs/>
              </w:rPr>
            </w:pPr>
          </w:p>
          <w:p w14:paraId="36868A77" w14:textId="269098D6" w:rsidR="00424923" w:rsidRPr="0003789E" w:rsidRDefault="00424923" w:rsidP="002C5DC7">
            <w:pPr>
              <w:rPr>
                <w:b/>
                <w:bCs/>
              </w:rPr>
            </w:pPr>
          </w:p>
        </w:tc>
        <w:tc>
          <w:tcPr>
            <w:tcW w:w="3021" w:type="dxa"/>
          </w:tcPr>
          <w:p w14:paraId="627AC681" w14:textId="77777777" w:rsidR="00BC78E6" w:rsidRPr="0003789E" w:rsidRDefault="00BC78E6" w:rsidP="002C5DC7">
            <w:pPr>
              <w:rPr>
                <w:b/>
                <w:bCs/>
              </w:rPr>
            </w:pPr>
          </w:p>
        </w:tc>
        <w:tc>
          <w:tcPr>
            <w:tcW w:w="3021" w:type="dxa"/>
          </w:tcPr>
          <w:p w14:paraId="1B1E2373" w14:textId="77777777" w:rsidR="00BC78E6" w:rsidRPr="0003789E" w:rsidRDefault="00BC78E6" w:rsidP="002C5DC7">
            <w:pPr>
              <w:rPr>
                <w:b/>
                <w:bCs/>
              </w:rPr>
            </w:pPr>
          </w:p>
        </w:tc>
      </w:tr>
    </w:tbl>
    <w:p w14:paraId="52821309" w14:textId="77777777" w:rsidR="00550B5C" w:rsidRPr="002713A8" w:rsidRDefault="00550B5C" w:rsidP="00BA38FB">
      <w:pPr>
        <w:rPr>
          <w:b/>
          <w:bCs/>
        </w:rPr>
      </w:pPr>
    </w:p>
    <w:sectPr w:rsidR="00550B5C" w:rsidRPr="002713A8" w:rsidSect="001B557D">
      <w:footerReference w:type="default" r:id="rId10"/>
      <w:pgSz w:w="11906" w:h="16838"/>
      <w:pgMar w:top="1417" w:right="1274" w:bottom="851" w:left="1417"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56D8B" w14:textId="77777777" w:rsidR="00131A0A" w:rsidRDefault="00131A0A" w:rsidP="008432D3">
      <w:pPr>
        <w:spacing w:after="0" w:line="240" w:lineRule="auto"/>
      </w:pPr>
      <w:r>
        <w:separator/>
      </w:r>
    </w:p>
  </w:endnote>
  <w:endnote w:type="continuationSeparator" w:id="0">
    <w:p w14:paraId="261FE589" w14:textId="77777777" w:rsidR="00131A0A" w:rsidRDefault="00131A0A" w:rsidP="00843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980082"/>
      <w:docPartObj>
        <w:docPartGallery w:val="Page Numbers (Bottom of Page)"/>
        <w:docPartUnique/>
      </w:docPartObj>
    </w:sdtPr>
    <w:sdtContent>
      <w:sdt>
        <w:sdtPr>
          <w:id w:val="1728636285"/>
          <w:docPartObj>
            <w:docPartGallery w:val="Page Numbers (Top of Page)"/>
            <w:docPartUnique/>
          </w:docPartObj>
        </w:sdtPr>
        <w:sdtContent>
          <w:p w14:paraId="40ACEA67" w14:textId="7FE260CC" w:rsidR="008432D3" w:rsidRDefault="00265533">
            <w:pPr>
              <w:pStyle w:val="Footer"/>
              <w:jc w:val="center"/>
            </w:pPr>
            <w:r>
              <w:t>Zienswijze</w:t>
            </w:r>
            <w:r w:rsidR="00EF6766">
              <w:t xml:space="preserve"> Dorpsraad</w:t>
            </w:r>
            <w:r>
              <w:t xml:space="preserve"> en inwoners van</w:t>
            </w:r>
            <w:r w:rsidR="00EF6766">
              <w:t xml:space="preserve"> </w:t>
            </w:r>
            <w:r w:rsidR="00667594">
              <w:t>Kwadijk</w:t>
            </w:r>
            <w:r w:rsidR="00EF6766">
              <w:t>, p</w:t>
            </w:r>
            <w:r w:rsidR="008432D3">
              <w:t xml:space="preserve">agina </w:t>
            </w:r>
            <w:r w:rsidR="008432D3">
              <w:rPr>
                <w:b/>
                <w:bCs/>
                <w:sz w:val="24"/>
                <w:szCs w:val="24"/>
              </w:rPr>
              <w:fldChar w:fldCharType="begin"/>
            </w:r>
            <w:r w:rsidR="008432D3">
              <w:rPr>
                <w:b/>
                <w:bCs/>
              </w:rPr>
              <w:instrText>PAGE</w:instrText>
            </w:r>
            <w:r w:rsidR="008432D3">
              <w:rPr>
                <w:b/>
                <w:bCs/>
                <w:sz w:val="24"/>
                <w:szCs w:val="24"/>
              </w:rPr>
              <w:fldChar w:fldCharType="separate"/>
            </w:r>
            <w:r w:rsidR="008432D3">
              <w:rPr>
                <w:b/>
                <w:bCs/>
              </w:rPr>
              <w:t>2</w:t>
            </w:r>
            <w:r w:rsidR="008432D3">
              <w:rPr>
                <w:b/>
                <w:bCs/>
                <w:sz w:val="24"/>
                <w:szCs w:val="24"/>
              </w:rPr>
              <w:fldChar w:fldCharType="end"/>
            </w:r>
          </w:p>
        </w:sdtContent>
      </w:sdt>
    </w:sdtContent>
  </w:sdt>
  <w:p w14:paraId="424F0A1E" w14:textId="77777777" w:rsidR="008432D3" w:rsidRDefault="00843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2B712" w14:textId="77777777" w:rsidR="00131A0A" w:rsidRDefault="00131A0A" w:rsidP="008432D3">
      <w:pPr>
        <w:spacing w:after="0" w:line="240" w:lineRule="auto"/>
      </w:pPr>
      <w:r>
        <w:separator/>
      </w:r>
    </w:p>
  </w:footnote>
  <w:footnote w:type="continuationSeparator" w:id="0">
    <w:p w14:paraId="242135A2" w14:textId="77777777" w:rsidR="00131A0A" w:rsidRDefault="00131A0A" w:rsidP="008432D3">
      <w:pPr>
        <w:spacing w:after="0" w:line="240" w:lineRule="auto"/>
      </w:pPr>
      <w:r>
        <w:continuationSeparator/>
      </w:r>
    </w:p>
  </w:footnote>
  <w:footnote w:id="1">
    <w:p w14:paraId="32ED8AA4" w14:textId="2BEDA272" w:rsidR="00316D03" w:rsidRDefault="00316D03">
      <w:pPr>
        <w:pStyle w:val="FootnoteText"/>
      </w:pPr>
      <w:r>
        <w:rPr>
          <w:rStyle w:val="FootnoteReference"/>
        </w:rPr>
        <w:footnoteRef/>
      </w:r>
      <w:r>
        <w:t xml:space="preserve"> </w:t>
      </w:r>
      <w:hyperlink r:id="rId1" w:history="1">
        <w:r w:rsidR="006B79EC" w:rsidRPr="006B79EC">
          <w:rPr>
            <w:rStyle w:val="Hyperlink"/>
          </w:rPr>
          <w:t>https</w:t>
        </w:r>
        <w:r w:rsidRPr="006B79EC">
          <w:rPr>
            <w:rStyle w:val="Hyperlink"/>
          </w:rPr>
          <w:t>://mijnbouwvergunningen.nl/attachment/entity/6de548b1-f7dc-4e62-b8fe-911b50ef72e4</w:t>
        </w:r>
      </w:hyperlink>
    </w:p>
  </w:footnote>
  <w:footnote w:id="2">
    <w:p w14:paraId="2A113F42" w14:textId="72DC6620" w:rsidR="001B557D" w:rsidRDefault="001B557D">
      <w:pPr>
        <w:pStyle w:val="FootnoteText"/>
      </w:pPr>
      <w:r>
        <w:rPr>
          <w:rStyle w:val="FootnoteReference"/>
        </w:rPr>
        <w:footnoteRef/>
      </w:r>
      <w:r>
        <w:t xml:space="preserve"> </w:t>
      </w:r>
      <w:r w:rsidRPr="00550B5C">
        <w:rPr>
          <w:rFonts w:ascii="Verdana" w:hAnsi="Verdana"/>
          <w:sz w:val="16"/>
          <w:szCs w:val="16"/>
        </w:rPr>
        <w:t>Informatiebron:</w:t>
      </w:r>
      <w:r w:rsidRPr="00550B5C">
        <w:rPr>
          <w:sz w:val="16"/>
          <w:szCs w:val="16"/>
        </w:rPr>
        <w:t xml:space="preserve"> </w:t>
      </w:r>
      <w:hyperlink r:id="rId2" w:history="1">
        <w:r w:rsidRPr="00550B5C">
          <w:rPr>
            <w:rStyle w:val="Hyperlink"/>
            <w:rFonts w:ascii="Verdana" w:hAnsi="Verdana"/>
            <w:sz w:val="16"/>
            <w:szCs w:val="16"/>
          </w:rPr>
          <w:t>https://mijnbouwvergunningen.nl/cms/view/09237686-d275-4362-8eb9-6d89de04e147/middelie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3060B"/>
    <w:multiLevelType w:val="hybridMultilevel"/>
    <w:tmpl w:val="FC166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4526F2"/>
    <w:multiLevelType w:val="hybridMultilevel"/>
    <w:tmpl w:val="96DE68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7BF0A07"/>
    <w:multiLevelType w:val="hybridMultilevel"/>
    <w:tmpl w:val="A5AA04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FE59F0"/>
    <w:multiLevelType w:val="hybridMultilevel"/>
    <w:tmpl w:val="83969EC2"/>
    <w:lvl w:ilvl="0" w:tplc="033453C8">
      <w:start w:val="1"/>
      <w:numFmt w:val="decimal"/>
      <w:pStyle w:val="Heading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A993C6F"/>
    <w:multiLevelType w:val="hybridMultilevel"/>
    <w:tmpl w:val="6CC63E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45C433CB"/>
    <w:multiLevelType w:val="hybridMultilevel"/>
    <w:tmpl w:val="09EAC396"/>
    <w:lvl w:ilvl="0" w:tplc="A12471FA">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86283415">
    <w:abstractNumId w:val="5"/>
  </w:num>
  <w:num w:numId="2" w16cid:durableId="1609659977">
    <w:abstractNumId w:val="3"/>
  </w:num>
  <w:num w:numId="3" w16cid:durableId="2059930364">
    <w:abstractNumId w:val="1"/>
  </w:num>
  <w:num w:numId="4" w16cid:durableId="1079903452">
    <w:abstractNumId w:val="2"/>
  </w:num>
  <w:num w:numId="5" w16cid:durableId="237638840">
    <w:abstractNumId w:val="0"/>
  </w:num>
  <w:num w:numId="6" w16cid:durableId="12164291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278"/>
    <w:rsid w:val="0001225A"/>
    <w:rsid w:val="00026FB7"/>
    <w:rsid w:val="00027D80"/>
    <w:rsid w:val="0003789E"/>
    <w:rsid w:val="0004104A"/>
    <w:rsid w:val="0005140F"/>
    <w:rsid w:val="00060654"/>
    <w:rsid w:val="00083E17"/>
    <w:rsid w:val="00085A01"/>
    <w:rsid w:val="00097E6A"/>
    <w:rsid w:val="000C65D8"/>
    <w:rsid w:val="000D3A4D"/>
    <w:rsid w:val="000D3FB1"/>
    <w:rsid w:val="000E3D64"/>
    <w:rsid w:val="00105AF1"/>
    <w:rsid w:val="00131A0A"/>
    <w:rsid w:val="00142DCA"/>
    <w:rsid w:val="001803B7"/>
    <w:rsid w:val="0018270E"/>
    <w:rsid w:val="001A6C8D"/>
    <w:rsid w:val="001A743D"/>
    <w:rsid w:val="001B557D"/>
    <w:rsid w:val="001F1685"/>
    <w:rsid w:val="001F6AC4"/>
    <w:rsid w:val="00230FB2"/>
    <w:rsid w:val="00235B0F"/>
    <w:rsid w:val="00237936"/>
    <w:rsid w:val="00250085"/>
    <w:rsid w:val="00257E18"/>
    <w:rsid w:val="00265533"/>
    <w:rsid w:val="0026717B"/>
    <w:rsid w:val="002713A8"/>
    <w:rsid w:val="002741ED"/>
    <w:rsid w:val="00276868"/>
    <w:rsid w:val="00277A9D"/>
    <w:rsid w:val="0028614D"/>
    <w:rsid w:val="00295FBB"/>
    <w:rsid w:val="002A561B"/>
    <w:rsid w:val="002C4A53"/>
    <w:rsid w:val="002C5DC7"/>
    <w:rsid w:val="00301AF0"/>
    <w:rsid w:val="00304F16"/>
    <w:rsid w:val="003065DF"/>
    <w:rsid w:val="00316D03"/>
    <w:rsid w:val="003237AD"/>
    <w:rsid w:val="00352181"/>
    <w:rsid w:val="00387FD0"/>
    <w:rsid w:val="003E0898"/>
    <w:rsid w:val="003F0D45"/>
    <w:rsid w:val="003F10E0"/>
    <w:rsid w:val="003F7B41"/>
    <w:rsid w:val="004241DA"/>
    <w:rsid w:val="00424923"/>
    <w:rsid w:val="00444D70"/>
    <w:rsid w:val="004643C7"/>
    <w:rsid w:val="0046519A"/>
    <w:rsid w:val="00470CF4"/>
    <w:rsid w:val="004A40F3"/>
    <w:rsid w:val="004B4186"/>
    <w:rsid w:val="004D10F8"/>
    <w:rsid w:val="004E65AD"/>
    <w:rsid w:val="004F177B"/>
    <w:rsid w:val="005157FA"/>
    <w:rsid w:val="00550B5C"/>
    <w:rsid w:val="00583278"/>
    <w:rsid w:val="005B7EE7"/>
    <w:rsid w:val="005E1E04"/>
    <w:rsid w:val="005F2BDB"/>
    <w:rsid w:val="0060724E"/>
    <w:rsid w:val="006460A7"/>
    <w:rsid w:val="00667594"/>
    <w:rsid w:val="00667BE1"/>
    <w:rsid w:val="006B79EC"/>
    <w:rsid w:val="006C77B6"/>
    <w:rsid w:val="007157B8"/>
    <w:rsid w:val="007B62DA"/>
    <w:rsid w:val="007C35C1"/>
    <w:rsid w:val="007D5BC9"/>
    <w:rsid w:val="007D7048"/>
    <w:rsid w:val="007E6E69"/>
    <w:rsid w:val="007F495E"/>
    <w:rsid w:val="008432D3"/>
    <w:rsid w:val="008468FB"/>
    <w:rsid w:val="00862AB7"/>
    <w:rsid w:val="008650B7"/>
    <w:rsid w:val="00873C39"/>
    <w:rsid w:val="008838F5"/>
    <w:rsid w:val="008A5044"/>
    <w:rsid w:val="008B6AE1"/>
    <w:rsid w:val="0092598E"/>
    <w:rsid w:val="0095281B"/>
    <w:rsid w:val="00954229"/>
    <w:rsid w:val="00980E41"/>
    <w:rsid w:val="00984405"/>
    <w:rsid w:val="009C3CCB"/>
    <w:rsid w:val="009D0C39"/>
    <w:rsid w:val="009D5581"/>
    <w:rsid w:val="00A02E99"/>
    <w:rsid w:val="00A05372"/>
    <w:rsid w:val="00A6414E"/>
    <w:rsid w:val="00A70C34"/>
    <w:rsid w:val="00A87E02"/>
    <w:rsid w:val="00A94BCC"/>
    <w:rsid w:val="00AC51B7"/>
    <w:rsid w:val="00AD001F"/>
    <w:rsid w:val="00AF4D87"/>
    <w:rsid w:val="00AF6723"/>
    <w:rsid w:val="00B134D6"/>
    <w:rsid w:val="00B1626C"/>
    <w:rsid w:val="00B25316"/>
    <w:rsid w:val="00B7387C"/>
    <w:rsid w:val="00B83C34"/>
    <w:rsid w:val="00BA38FB"/>
    <w:rsid w:val="00BC78E6"/>
    <w:rsid w:val="00BD06DA"/>
    <w:rsid w:val="00BF5B3A"/>
    <w:rsid w:val="00C01EFA"/>
    <w:rsid w:val="00C05243"/>
    <w:rsid w:val="00C10A13"/>
    <w:rsid w:val="00C606C2"/>
    <w:rsid w:val="00C7518A"/>
    <w:rsid w:val="00C82375"/>
    <w:rsid w:val="00C97779"/>
    <w:rsid w:val="00D126E3"/>
    <w:rsid w:val="00D30EF5"/>
    <w:rsid w:val="00D674AB"/>
    <w:rsid w:val="00D74A25"/>
    <w:rsid w:val="00D87A48"/>
    <w:rsid w:val="00D93433"/>
    <w:rsid w:val="00E22D9E"/>
    <w:rsid w:val="00E25D05"/>
    <w:rsid w:val="00E31E46"/>
    <w:rsid w:val="00E602F2"/>
    <w:rsid w:val="00E97F43"/>
    <w:rsid w:val="00EA0464"/>
    <w:rsid w:val="00EF3C2C"/>
    <w:rsid w:val="00EF6766"/>
    <w:rsid w:val="00EF778D"/>
    <w:rsid w:val="00F00233"/>
    <w:rsid w:val="00F0504E"/>
    <w:rsid w:val="00F169C6"/>
    <w:rsid w:val="00F2621C"/>
    <w:rsid w:val="00F278AF"/>
    <w:rsid w:val="00F37004"/>
    <w:rsid w:val="00F42283"/>
    <w:rsid w:val="00F55327"/>
    <w:rsid w:val="00F64670"/>
    <w:rsid w:val="00F94D2D"/>
    <w:rsid w:val="00FB3A75"/>
    <w:rsid w:val="00FB6348"/>
    <w:rsid w:val="00FC39E1"/>
    <w:rsid w:val="00FE66A5"/>
    <w:rsid w:val="00FF5B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F9DD8"/>
  <w15:chartTrackingRefBased/>
  <w15:docId w15:val="{3B0AA982-23B3-4AA8-94BF-20A96C7F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0233"/>
    <w:pPr>
      <w:keepNext/>
      <w:keepLines/>
      <w:numPr>
        <w:numId w:val="2"/>
      </w:numPr>
      <w:spacing w:before="240" w:after="0"/>
      <w:outlineLvl w:val="0"/>
    </w:pPr>
    <w:rPr>
      <w:rFonts w:ascii="Verdana" w:eastAsiaTheme="majorEastAsia" w:hAnsi="Verdana" w:cstheme="majorBidi"/>
      <w:b/>
      <w:b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13A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TableGrid">
    <w:name w:val="Table Grid"/>
    <w:basedOn w:val="TableNormal"/>
    <w:uiPriority w:val="39"/>
    <w:rsid w:val="00E25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5243"/>
    <w:pPr>
      <w:ind w:left="720"/>
      <w:contextualSpacing/>
    </w:pPr>
  </w:style>
  <w:style w:type="character" w:styleId="Hyperlink">
    <w:name w:val="Hyperlink"/>
    <w:basedOn w:val="DefaultParagraphFont"/>
    <w:uiPriority w:val="99"/>
    <w:unhideWhenUsed/>
    <w:rsid w:val="006460A7"/>
    <w:rPr>
      <w:color w:val="0563C1" w:themeColor="hyperlink"/>
      <w:u w:val="single"/>
    </w:rPr>
  </w:style>
  <w:style w:type="character" w:styleId="UnresolvedMention">
    <w:name w:val="Unresolved Mention"/>
    <w:basedOn w:val="DefaultParagraphFont"/>
    <w:uiPriority w:val="99"/>
    <w:semiHidden/>
    <w:unhideWhenUsed/>
    <w:rsid w:val="006460A7"/>
    <w:rPr>
      <w:color w:val="605E5C"/>
      <w:shd w:val="clear" w:color="auto" w:fill="E1DFDD"/>
    </w:rPr>
  </w:style>
  <w:style w:type="paragraph" w:styleId="Revision">
    <w:name w:val="Revision"/>
    <w:hidden/>
    <w:uiPriority w:val="99"/>
    <w:semiHidden/>
    <w:rsid w:val="00F37004"/>
    <w:pPr>
      <w:spacing w:after="0" w:line="240" w:lineRule="auto"/>
    </w:pPr>
  </w:style>
  <w:style w:type="character" w:styleId="CommentReference">
    <w:name w:val="annotation reference"/>
    <w:basedOn w:val="DefaultParagraphFont"/>
    <w:uiPriority w:val="99"/>
    <w:semiHidden/>
    <w:unhideWhenUsed/>
    <w:rsid w:val="00257E18"/>
    <w:rPr>
      <w:sz w:val="16"/>
      <w:szCs w:val="16"/>
    </w:rPr>
  </w:style>
  <w:style w:type="paragraph" w:styleId="CommentText">
    <w:name w:val="annotation text"/>
    <w:basedOn w:val="Normal"/>
    <w:link w:val="CommentTextChar"/>
    <w:uiPriority w:val="99"/>
    <w:semiHidden/>
    <w:unhideWhenUsed/>
    <w:rsid w:val="00257E18"/>
    <w:pPr>
      <w:spacing w:line="240" w:lineRule="auto"/>
    </w:pPr>
    <w:rPr>
      <w:sz w:val="20"/>
      <w:szCs w:val="20"/>
    </w:rPr>
  </w:style>
  <w:style w:type="character" w:customStyle="1" w:styleId="CommentTextChar">
    <w:name w:val="Comment Text Char"/>
    <w:basedOn w:val="DefaultParagraphFont"/>
    <w:link w:val="CommentText"/>
    <w:uiPriority w:val="99"/>
    <w:semiHidden/>
    <w:rsid w:val="00257E18"/>
    <w:rPr>
      <w:sz w:val="20"/>
      <w:szCs w:val="20"/>
    </w:rPr>
  </w:style>
  <w:style w:type="paragraph" w:styleId="CommentSubject">
    <w:name w:val="annotation subject"/>
    <w:basedOn w:val="CommentText"/>
    <w:next w:val="CommentText"/>
    <w:link w:val="CommentSubjectChar"/>
    <w:uiPriority w:val="99"/>
    <w:semiHidden/>
    <w:unhideWhenUsed/>
    <w:rsid w:val="00257E18"/>
    <w:rPr>
      <w:b/>
      <w:bCs/>
    </w:rPr>
  </w:style>
  <w:style w:type="character" w:customStyle="1" w:styleId="CommentSubjectChar">
    <w:name w:val="Comment Subject Char"/>
    <w:basedOn w:val="CommentTextChar"/>
    <w:link w:val="CommentSubject"/>
    <w:uiPriority w:val="99"/>
    <w:semiHidden/>
    <w:rsid w:val="00257E18"/>
    <w:rPr>
      <w:b/>
      <w:bCs/>
      <w:sz w:val="20"/>
      <w:szCs w:val="20"/>
    </w:rPr>
  </w:style>
  <w:style w:type="paragraph" w:styleId="Header">
    <w:name w:val="header"/>
    <w:basedOn w:val="Normal"/>
    <w:link w:val="HeaderChar"/>
    <w:uiPriority w:val="99"/>
    <w:unhideWhenUsed/>
    <w:rsid w:val="008432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432D3"/>
  </w:style>
  <w:style w:type="paragraph" w:styleId="Footer">
    <w:name w:val="footer"/>
    <w:basedOn w:val="Normal"/>
    <w:link w:val="FooterChar"/>
    <w:uiPriority w:val="99"/>
    <w:unhideWhenUsed/>
    <w:rsid w:val="008432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432D3"/>
  </w:style>
  <w:style w:type="character" w:customStyle="1" w:styleId="Heading1Char">
    <w:name w:val="Heading 1 Char"/>
    <w:basedOn w:val="DefaultParagraphFont"/>
    <w:link w:val="Heading1"/>
    <w:uiPriority w:val="9"/>
    <w:rsid w:val="00F00233"/>
    <w:rPr>
      <w:rFonts w:ascii="Verdana" w:eastAsiaTheme="majorEastAsia" w:hAnsi="Verdana" w:cstheme="majorBidi"/>
      <w:b/>
      <w:bCs/>
      <w:color w:val="2F5496" w:themeColor="accent1" w:themeShade="BF"/>
      <w:sz w:val="24"/>
      <w:szCs w:val="24"/>
    </w:rPr>
  </w:style>
  <w:style w:type="paragraph" w:styleId="FootnoteText">
    <w:name w:val="footnote text"/>
    <w:basedOn w:val="Normal"/>
    <w:link w:val="FootnoteTextChar"/>
    <w:uiPriority w:val="99"/>
    <w:semiHidden/>
    <w:unhideWhenUsed/>
    <w:rsid w:val="001B55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557D"/>
    <w:rPr>
      <w:sz w:val="20"/>
      <w:szCs w:val="20"/>
    </w:rPr>
  </w:style>
  <w:style w:type="character" w:styleId="FootnoteReference">
    <w:name w:val="footnote reference"/>
    <w:basedOn w:val="DefaultParagraphFont"/>
    <w:uiPriority w:val="99"/>
    <w:semiHidden/>
    <w:unhideWhenUsed/>
    <w:rsid w:val="001B557D"/>
    <w:rPr>
      <w:vertAlign w:val="superscript"/>
    </w:rPr>
  </w:style>
  <w:style w:type="character" w:styleId="FollowedHyperlink">
    <w:name w:val="FollowedHyperlink"/>
    <w:basedOn w:val="DefaultParagraphFont"/>
    <w:uiPriority w:val="99"/>
    <w:semiHidden/>
    <w:unhideWhenUsed/>
    <w:rsid w:val="006B79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362484">
      <w:bodyDiv w:val="1"/>
      <w:marLeft w:val="0"/>
      <w:marRight w:val="0"/>
      <w:marTop w:val="0"/>
      <w:marBottom w:val="0"/>
      <w:divBdr>
        <w:top w:val="none" w:sz="0" w:space="0" w:color="auto"/>
        <w:left w:val="none" w:sz="0" w:space="0" w:color="auto"/>
        <w:bottom w:val="none" w:sz="0" w:space="0" w:color="auto"/>
        <w:right w:val="none" w:sz="0" w:space="0" w:color="auto"/>
      </w:divBdr>
      <w:divsChild>
        <w:div w:id="1631208221">
          <w:marLeft w:val="0"/>
          <w:marRight w:val="0"/>
          <w:marTop w:val="0"/>
          <w:marBottom w:val="0"/>
          <w:divBdr>
            <w:top w:val="none" w:sz="0" w:space="0" w:color="auto"/>
            <w:left w:val="none" w:sz="0" w:space="0" w:color="auto"/>
            <w:bottom w:val="none" w:sz="0" w:space="0" w:color="auto"/>
            <w:right w:val="none" w:sz="0" w:space="0" w:color="auto"/>
          </w:divBdr>
        </w:div>
        <w:div w:id="1242569928">
          <w:marLeft w:val="0"/>
          <w:marRight w:val="0"/>
          <w:marTop w:val="0"/>
          <w:marBottom w:val="0"/>
          <w:divBdr>
            <w:top w:val="none" w:sz="0" w:space="0" w:color="auto"/>
            <w:left w:val="none" w:sz="0" w:space="0" w:color="auto"/>
            <w:bottom w:val="none" w:sz="0" w:space="0" w:color="auto"/>
            <w:right w:val="none" w:sz="0" w:space="0" w:color="auto"/>
          </w:divBdr>
        </w:div>
        <w:div w:id="1014383370">
          <w:marLeft w:val="0"/>
          <w:marRight w:val="0"/>
          <w:marTop w:val="0"/>
          <w:marBottom w:val="0"/>
          <w:divBdr>
            <w:top w:val="none" w:sz="0" w:space="0" w:color="auto"/>
            <w:left w:val="none" w:sz="0" w:space="0" w:color="auto"/>
            <w:bottom w:val="none" w:sz="0" w:space="0" w:color="auto"/>
            <w:right w:val="none" w:sz="0" w:space="0" w:color="auto"/>
          </w:divBdr>
        </w:div>
        <w:div w:id="2074504007">
          <w:marLeft w:val="0"/>
          <w:marRight w:val="0"/>
          <w:marTop w:val="0"/>
          <w:marBottom w:val="0"/>
          <w:divBdr>
            <w:top w:val="none" w:sz="0" w:space="0" w:color="auto"/>
            <w:left w:val="none" w:sz="0" w:space="0" w:color="auto"/>
            <w:bottom w:val="none" w:sz="0" w:space="0" w:color="auto"/>
            <w:right w:val="none" w:sz="0" w:space="0" w:color="auto"/>
          </w:divBdr>
        </w:div>
        <w:div w:id="1017318229">
          <w:marLeft w:val="0"/>
          <w:marRight w:val="0"/>
          <w:marTop w:val="0"/>
          <w:marBottom w:val="0"/>
          <w:divBdr>
            <w:top w:val="none" w:sz="0" w:space="0" w:color="auto"/>
            <w:left w:val="none" w:sz="0" w:space="0" w:color="auto"/>
            <w:bottom w:val="none" w:sz="0" w:space="0" w:color="auto"/>
            <w:right w:val="none" w:sz="0" w:space="0" w:color="auto"/>
          </w:divBdr>
        </w:div>
        <w:div w:id="1371295938">
          <w:marLeft w:val="0"/>
          <w:marRight w:val="0"/>
          <w:marTop w:val="0"/>
          <w:marBottom w:val="0"/>
          <w:divBdr>
            <w:top w:val="none" w:sz="0" w:space="0" w:color="auto"/>
            <w:left w:val="none" w:sz="0" w:space="0" w:color="auto"/>
            <w:bottom w:val="none" w:sz="0" w:space="0" w:color="auto"/>
            <w:right w:val="none" w:sz="0" w:space="0" w:color="auto"/>
          </w:divBdr>
        </w:div>
        <w:div w:id="892887028">
          <w:marLeft w:val="0"/>
          <w:marRight w:val="0"/>
          <w:marTop w:val="0"/>
          <w:marBottom w:val="0"/>
          <w:divBdr>
            <w:top w:val="none" w:sz="0" w:space="0" w:color="auto"/>
            <w:left w:val="none" w:sz="0" w:space="0" w:color="auto"/>
            <w:bottom w:val="none" w:sz="0" w:space="0" w:color="auto"/>
            <w:right w:val="none" w:sz="0" w:space="0" w:color="auto"/>
          </w:divBdr>
        </w:div>
        <w:div w:id="789786225">
          <w:marLeft w:val="0"/>
          <w:marRight w:val="0"/>
          <w:marTop w:val="0"/>
          <w:marBottom w:val="0"/>
          <w:divBdr>
            <w:top w:val="none" w:sz="0" w:space="0" w:color="auto"/>
            <w:left w:val="none" w:sz="0" w:space="0" w:color="auto"/>
            <w:bottom w:val="none" w:sz="0" w:space="0" w:color="auto"/>
            <w:right w:val="none" w:sz="0" w:space="0" w:color="auto"/>
          </w:divBdr>
        </w:div>
        <w:div w:id="1116409011">
          <w:marLeft w:val="0"/>
          <w:marRight w:val="0"/>
          <w:marTop w:val="0"/>
          <w:marBottom w:val="0"/>
          <w:divBdr>
            <w:top w:val="none" w:sz="0" w:space="0" w:color="auto"/>
            <w:left w:val="none" w:sz="0" w:space="0" w:color="auto"/>
            <w:bottom w:val="none" w:sz="0" w:space="0" w:color="auto"/>
            <w:right w:val="none" w:sz="0" w:space="0" w:color="auto"/>
          </w:divBdr>
        </w:div>
        <w:div w:id="862667744">
          <w:marLeft w:val="0"/>
          <w:marRight w:val="0"/>
          <w:marTop w:val="0"/>
          <w:marBottom w:val="0"/>
          <w:divBdr>
            <w:top w:val="none" w:sz="0" w:space="0" w:color="auto"/>
            <w:left w:val="none" w:sz="0" w:space="0" w:color="auto"/>
            <w:bottom w:val="none" w:sz="0" w:space="0" w:color="auto"/>
            <w:right w:val="none" w:sz="0" w:space="0" w:color="auto"/>
          </w:divBdr>
        </w:div>
        <w:div w:id="2117435375">
          <w:marLeft w:val="0"/>
          <w:marRight w:val="0"/>
          <w:marTop w:val="0"/>
          <w:marBottom w:val="0"/>
          <w:divBdr>
            <w:top w:val="none" w:sz="0" w:space="0" w:color="auto"/>
            <w:left w:val="none" w:sz="0" w:space="0" w:color="auto"/>
            <w:bottom w:val="none" w:sz="0" w:space="0" w:color="auto"/>
            <w:right w:val="none" w:sz="0" w:space="0" w:color="auto"/>
          </w:divBdr>
        </w:div>
      </w:divsChild>
    </w:div>
    <w:div w:id="349990400">
      <w:bodyDiv w:val="1"/>
      <w:marLeft w:val="0"/>
      <w:marRight w:val="0"/>
      <w:marTop w:val="0"/>
      <w:marBottom w:val="0"/>
      <w:divBdr>
        <w:top w:val="none" w:sz="0" w:space="0" w:color="auto"/>
        <w:left w:val="none" w:sz="0" w:space="0" w:color="auto"/>
        <w:bottom w:val="none" w:sz="0" w:space="0" w:color="auto"/>
        <w:right w:val="none" w:sz="0" w:space="0" w:color="auto"/>
      </w:divBdr>
    </w:div>
    <w:div w:id="476655591">
      <w:bodyDiv w:val="1"/>
      <w:marLeft w:val="0"/>
      <w:marRight w:val="0"/>
      <w:marTop w:val="0"/>
      <w:marBottom w:val="0"/>
      <w:divBdr>
        <w:top w:val="none" w:sz="0" w:space="0" w:color="auto"/>
        <w:left w:val="none" w:sz="0" w:space="0" w:color="auto"/>
        <w:bottom w:val="none" w:sz="0" w:space="0" w:color="auto"/>
        <w:right w:val="none" w:sz="0" w:space="0" w:color="auto"/>
      </w:divBdr>
      <w:divsChild>
        <w:div w:id="610630569">
          <w:marLeft w:val="0"/>
          <w:marRight w:val="0"/>
          <w:marTop w:val="0"/>
          <w:marBottom w:val="0"/>
          <w:divBdr>
            <w:top w:val="none" w:sz="0" w:space="0" w:color="auto"/>
            <w:left w:val="none" w:sz="0" w:space="0" w:color="auto"/>
            <w:bottom w:val="none" w:sz="0" w:space="0" w:color="auto"/>
            <w:right w:val="none" w:sz="0" w:space="0" w:color="auto"/>
          </w:divBdr>
        </w:div>
        <w:div w:id="829558285">
          <w:marLeft w:val="0"/>
          <w:marRight w:val="0"/>
          <w:marTop w:val="0"/>
          <w:marBottom w:val="0"/>
          <w:divBdr>
            <w:top w:val="none" w:sz="0" w:space="0" w:color="auto"/>
            <w:left w:val="none" w:sz="0" w:space="0" w:color="auto"/>
            <w:bottom w:val="none" w:sz="0" w:space="0" w:color="auto"/>
            <w:right w:val="none" w:sz="0" w:space="0" w:color="auto"/>
          </w:divBdr>
        </w:div>
        <w:div w:id="131020432">
          <w:marLeft w:val="0"/>
          <w:marRight w:val="0"/>
          <w:marTop w:val="0"/>
          <w:marBottom w:val="0"/>
          <w:divBdr>
            <w:top w:val="none" w:sz="0" w:space="0" w:color="auto"/>
            <w:left w:val="none" w:sz="0" w:space="0" w:color="auto"/>
            <w:bottom w:val="none" w:sz="0" w:space="0" w:color="auto"/>
            <w:right w:val="none" w:sz="0" w:space="0" w:color="auto"/>
          </w:divBdr>
        </w:div>
        <w:div w:id="1381199465">
          <w:marLeft w:val="0"/>
          <w:marRight w:val="0"/>
          <w:marTop w:val="0"/>
          <w:marBottom w:val="0"/>
          <w:divBdr>
            <w:top w:val="none" w:sz="0" w:space="0" w:color="auto"/>
            <w:left w:val="none" w:sz="0" w:space="0" w:color="auto"/>
            <w:bottom w:val="none" w:sz="0" w:space="0" w:color="auto"/>
            <w:right w:val="none" w:sz="0" w:space="0" w:color="auto"/>
          </w:divBdr>
        </w:div>
        <w:div w:id="1835418309">
          <w:marLeft w:val="0"/>
          <w:marRight w:val="0"/>
          <w:marTop w:val="0"/>
          <w:marBottom w:val="0"/>
          <w:divBdr>
            <w:top w:val="none" w:sz="0" w:space="0" w:color="auto"/>
            <w:left w:val="none" w:sz="0" w:space="0" w:color="auto"/>
            <w:bottom w:val="none" w:sz="0" w:space="0" w:color="auto"/>
            <w:right w:val="none" w:sz="0" w:space="0" w:color="auto"/>
          </w:divBdr>
        </w:div>
        <w:div w:id="767510349">
          <w:marLeft w:val="0"/>
          <w:marRight w:val="0"/>
          <w:marTop w:val="0"/>
          <w:marBottom w:val="0"/>
          <w:divBdr>
            <w:top w:val="none" w:sz="0" w:space="0" w:color="auto"/>
            <w:left w:val="none" w:sz="0" w:space="0" w:color="auto"/>
            <w:bottom w:val="none" w:sz="0" w:space="0" w:color="auto"/>
            <w:right w:val="none" w:sz="0" w:space="0" w:color="auto"/>
          </w:divBdr>
        </w:div>
        <w:div w:id="1609390260">
          <w:marLeft w:val="0"/>
          <w:marRight w:val="0"/>
          <w:marTop w:val="0"/>
          <w:marBottom w:val="0"/>
          <w:divBdr>
            <w:top w:val="none" w:sz="0" w:space="0" w:color="auto"/>
            <w:left w:val="none" w:sz="0" w:space="0" w:color="auto"/>
            <w:bottom w:val="none" w:sz="0" w:space="0" w:color="auto"/>
            <w:right w:val="none" w:sz="0" w:space="0" w:color="auto"/>
          </w:divBdr>
        </w:div>
        <w:div w:id="360014964">
          <w:marLeft w:val="0"/>
          <w:marRight w:val="0"/>
          <w:marTop w:val="0"/>
          <w:marBottom w:val="0"/>
          <w:divBdr>
            <w:top w:val="none" w:sz="0" w:space="0" w:color="auto"/>
            <w:left w:val="none" w:sz="0" w:space="0" w:color="auto"/>
            <w:bottom w:val="none" w:sz="0" w:space="0" w:color="auto"/>
            <w:right w:val="none" w:sz="0" w:space="0" w:color="auto"/>
          </w:divBdr>
        </w:div>
        <w:div w:id="1735666597">
          <w:marLeft w:val="0"/>
          <w:marRight w:val="0"/>
          <w:marTop w:val="0"/>
          <w:marBottom w:val="0"/>
          <w:divBdr>
            <w:top w:val="none" w:sz="0" w:space="0" w:color="auto"/>
            <w:left w:val="none" w:sz="0" w:space="0" w:color="auto"/>
            <w:bottom w:val="none" w:sz="0" w:space="0" w:color="auto"/>
            <w:right w:val="none" w:sz="0" w:space="0" w:color="auto"/>
          </w:divBdr>
        </w:div>
        <w:div w:id="1869222406">
          <w:marLeft w:val="0"/>
          <w:marRight w:val="0"/>
          <w:marTop w:val="0"/>
          <w:marBottom w:val="0"/>
          <w:divBdr>
            <w:top w:val="none" w:sz="0" w:space="0" w:color="auto"/>
            <w:left w:val="none" w:sz="0" w:space="0" w:color="auto"/>
            <w:bottom w:val="none" w:sz="0" w:space="0" w:color="auto"/>
            <w:right w:val="none" w:sz="0" w:space="0" w:color="auto"/>
          </w:divBdr>
        </w:div>
        <w:div w:id="210311834">
          <w:marLeft w:val="0"/>
          <w:marRight w:val="0"/>
          <w:marTop w:val="0"/>
          <w:marBottom w:val="0"/>
          <w:divBdr>
            <w:top w:val="none" w:sz="0" w:space="0" w:color="auto"/>
            <w:left w:val="none" w:sz="0" w:space="0" w:color="auto"/>
            <w:bottom w:val="none" w:sz="0" w:space="0" w:color="auto"/>
            <w:right w:val="none" w:sz="0" w:space="0" w:color="auto"/>
          </w:divBdr>
        </w:div>
      </w:divsChild>
    </w:div>
    <w:div w:id="833028484">
      <w:bodyDiv w:val="1"/>
      <w:marLeft w:val="0"/>
      <w:marRight w:val="0"/>
      <w:marTop w:val="0"/>
      <w:marBottom w:val="0"/>
      <w:divBdr>
        <w:top w:val="none" w:sz="0" w:space="0" w:color="auto"/>
        <w:left w:val="none" w:sz="0" w:space="0" w:color="auto"/>
        <w:bottom w:val="none" w:sz="0" w:space="0" w:color="auto"/>
        <w:right w:val="none" w:sz="0" w:space="0" w:color="auto"/>
      </w:divBdr>
    </w:div>
    <w:div w:id="893396212">
      <w:bodyDiv w:val="1"/>
      <w:marLeft w:val="0"/>
      <w:marRight w:val="0"/>
      <w:marTop w:val="0"/>
      <w:marBottom w:val="0"/>
      <w:divBdr>
        <w:top w:val="none" w:sz="0" w:space="0" w:color="auto"/>
        <w:left w:val="none" w:sz="0" w:space="0" w:color="auto"/>
        <w:bottom w:val="none" w:sz="0" w:space="0" w:color="auto"/>
        <w:right w:val="none" w:sz="0" w:space="0" w:color="auto"/>
      </w:divBdr>
    </w:div>
    <w:div w:id="1566992080">
      <w:bodyDiv w:val="1"/>
      <w:marLeft w:val="0"/>
      <w:marRight w:val="0"/>
      <w:marTop w:val="0"/>
      <w:marBottom w:val="0"/>
      <w:divBdr>
        <w:top w:val="none" w:sz="0" w:space="0" w:color="auto"/>
        <w:left w:val="none" w:sz="0" w:space="0" w:color="auto"/>
        <w:bottom w:val="none" w:sz="0" w:space="0" w:color="auto"/>
        <w:right w:val="none" w:sz="0" w:space="0" w:color="auto"/>
      </w:divBdr>
    </w:div>
    <w:div w:id="1759516826">
      <w:bodyDiv w:val="1"/>
      <w:marLeft w:val="0"/>
      <w:marRight w:val="0"/>
      <w:marTop w:val="0"/>
      <w:marBottom w:val="0"/>
      <w:divBdr>
        <w:top w:val="none" w:sz="0" w:space="0" w:color="auto"/>
        <w:left w:val="none" w:sz="0" w:space="0" w:color="auto"/>
        <w:bottom w:val="none" w:sz="0" w:space="0" w:color="auto"/>
        <w:right w:val="none" w:sz="0" w:space="0" w:color="auto"/>
      </w:divBdr>
    </w:div>
    <w:div w:id="194873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s://mijnbouwvergunningen.nl/cms/view/09237686-d275-4362-8eb9-6d89de04e147/middelie" TargetMode="External"/><Relationship Id="rId1" Type="http://schemas.openxmlformats.org/officeDocument/2006/relationships/hyperlink" Target="https://mijnbouwvergunningen.nl/attachment/entity/6de548b1-f7dc-4e62-b8fe-911b50ef72e4"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2AF2D-B327-4C69-A1AD-DD7390FE5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1235</Words>
  <Characters>7040</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Wilms</dc:creator>
  <cp:keywords/>
  <dc:description/>
  <cp:lastModifiedBy>René Pool</cp:lastModifiedBy>
  <cp:revision>21</cp:revision>
  <cp:lastPrinted>2023-06-05T07:08:00Z</cp:lastPrinted>
  <dcterms:created xsi:type="dcterms:W3CDTF">2023-06-05T21:11:00Z</dcterms:created>
  <dcterms:modified xsi:type="dcterms:W3CDTF">2023-06-12T09:32:00Z</dcterms:modified>
</cp:coreProperties>
</file>